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C1" w:rsidRDefault="00F536C1">
      <w:pPr>
        <w:jc w:val="right"/>
        <w:rPr>
          <w:rFonts w:ascii="Cambria" w:hAnsi="Cambria" w:cs="Arial"/>
          <w:b/>
          <w:sz w:val="34"/>
          <w:szCs w:val="34"/>
        </w:rPr>
      </w:pPr>
      <w:r>
        <w:rPr>
          <w:rFonts w:ascii="Cambria" w:hAnsi="Cambria"/>
          <w:sz w:val="24"/>
          <w:szCs w:val="24"/>
        </w:rPr>
        <w:t xml:space="preserve">Code # </w:t>
      </w:r>
      <w:r w:rsidR="00362595">
        <w:rPr>
          <w:rFonts w:ascii="Cambria" w:hAnsi="Cambria"/>
          <w:sz w:val="24"/>
          <w:szCs w:val="24"/>
        </w:rPr>
        <w:t>HSS04 (</w:t>
      </w:r>
      <w:bookmarkStart w:id="0" w:name="_GoBack"/>
      <w:bookmarkEnd w:id="0"/>
      <w:r w:rsidR="00362595">
        <w:rPr>
          <w:rFonts w:ascii="Cambria" w:hAnsi="Cambria"/>
          <w:sz w:val="24"/>
          <w:szCs w:val="24"/>
        </w:rPr>
        <w:t>2014) Rev</w:t>
      </w:r>
    </w:p>
    <w:p w:rsidR="00F536C1" w:rsidRDefault="00F536C1">
      <w:pPr>
        <w:jc w:val="center"/>
        <w:rPr>
          <w:rFonts w:ascii="MS Gothic" w:eastAsia="MS Gothic" w:hAnsi="MS Gothic"/>
        </w:rPr>
      </w:pPr>
      <w:r>
        <w:rPr>
          <w:rFonts w:ascii="Cambria" w:hAnsi="Cambria" w:cs="Arial"/>
          <w:b/>
          <w:sz w:val="34"/>
          <w:szCs w:val="34"/>
        </w:rPr>
        <w:t>New/Special Course Proposal-Bulletin Change Transmittal Form</w:t>
      </w:r>
    </w:p>
    <w:p w:rsidR="00F536C1" w:rsidRDefault="002D0C00">
      <w:pPr>
        <w:ind w:left="360" w:hanging="360"/>
        <w:rPr>
          <w:rFonts w:ascii="MS Gothic" w:eastAsia="MS Gothic" w:hAnsi="MS Gothic"/>
        </w:rPr>
      </w:pPr>
      <w:proofErr w:type="gramStart"/>
      <w:r>
        <w:rPr>
          <w:rFonts w:ascii="MS Gothic" w:eastAsia="MS Gothic" w:hAnsi="MS Gothic"/>
        </w:rPr>
        <w:t>x</w:t>
      </w:r>
      <w:proofErr w:type="gramEnd"/>
      <w:r w:rsidR="00F536C1">
        <w:rPr>
          <w:rFonts w:ascii="Cambria" w:hAnsi="Cambria" w:cs="Arial"/>
          <w:b/>
          <w:sz w:val="20"/>
          <w:szCs w:val="20"/>
        </w:rPr>
        <w:t xml:space="preserve"> Undergraduate Curriculum Council</w:t>
      </w:r>
      <w:r w:rsidR="00F536C1">
        <w:rPr>
          <w:rFonts w:ascii="Cambria" w:hAnsi="Cambria" w:cs="Arial"/>
          <w:sz w:val="20"/>
          <w:szCs w:val="20"/>
        </w:rPr>
        <w:t xml:space="preserve"> - Print 1 copy for signatures and save 1 electronic copy.</w:t>
      </w:r>
    </w:p>
    <w:p w:rsidR="00F536C1" w:rsidRDefault="002D0C00">
      <w:pPr>
        <w:rPr>
          <w:rFonts w:ascii="MS Gothic" w:eastAsia="MS Gothic" w:hAnsi="MS Gothic"/>
        </w:rPr>
      </w:pPr>
      <w:proofErr w:type="gramStart"/>
      <w:r>
        <w:rPr>
          <w:rFonts w:ascii="MS Gothic" w:eastAsia="MS Gothic" w:hAnsi="MS Gothic"/>
        </w:rPr>
        <w:t>x</w:t>
      </w:r>
      <w:proofErr w:type="gramEnd"/>
      <w:r w:rsidR="00F536C1">
        <w:rPr>
          <w:rFonts w:ascii="Cambria" w:hAnsi="Cambria" w:cs="Arial"/>
          <w:b/>
          <w:sz w:val="20"/>
          <w:szCs w:val="20"/>
        </w:rPr>
        <w:t xml:space="preserve"> Graduate Council</w:t>
      </w:r>
      <w:r w:rsidR="00F536C1">
        <w:rPr>
          <w:rFonts w:ascii="Cambria" w:hAnsi="Cambria" w:cs="Arial"/>
          <w:sz w:val="20"/>
          <w:szCs w:val="20"/>
        </w:rPr>
        <w:t xml:space="preserve"> - Print 1 copy for signatures and send 1 electronic copy to </w:t>
      </w:r>
      <w:hyperlink r:id="rId8" w:history="1">
        <w:r w:rsidR="00F536C1">
          <w:rPr>
            <w:rStyle w:val="Hyperlink"/>
            <w:rFonts w:ascii="Cambria" w:hAnsi="Cambria" w:cs="Arial"/>
            <w:sz w:val="20"/>
            <w:szCs w:val="20"/>
          </w:rPr>
          <w:t>mmcginnis@astate.edu</w:t>
        </w:r>
      </w:hyperlink>
    </w:p>
    <w:tbl>
      <w:tblPr>
        <w:tblW w:w="0" w:type="auto"/>
        <w:tblLayout w:type="fixed"/>
        <w:tblLook w:val="0000" w:firstRow="0" w:lastRow="0" w:firstColumn="0" w:lastColumn="0" w:noHBand="0" w:noVBand="0"/>
      </w:tblPr>
      <w:tblGrid>
        <w:gridCol w:w="10908"/>
      </w:tblGrid>
      <w:tr w:rsidR="00F536C1">
        <w:tc>
          <w:tcPr>
            <w:tcW w:w="10908" w:type="dxa"/>
            <w:tcBorders>
              <w:top w:val="double" w:sz="1" w:space="0" w:color="000000"/>
              <w:left w:val="double" w:sz="1" w:space="0" w:color="000000"/>
              <w:bottom w:val="double" w:sz="1" w:space="0" w:color="000000"/>
              <w:right w:val="double" w:sz="1" w:space="0" w:color="000000"/>
            </w:tcBorders>
            <w:shd w:val="clear" w:color="auto" w:fill="CCFFFF"/>
          </w:tcPr>
          <w:p w:rsidR="00F536C1" w:rsidRDefault="002D0C00">
            <w:pPr>
              <w:spacing w:before="120" w:after="0"/>
              <w:ind w:left="360" w:hanging="360"/>
              <w:rPr>
                <w:rFonts w:ascii="Cambria" w:hAnsi="Cambria" w:cs="Arial"/>
                <w:i/>
                <w:sz w:val="20"/>
                <w:szCs w:val="20"/>
              </w:rPr>
            </w:pPr>
            <w:proofErr w:type="spellStart"/>
            <w:r>
              <w:rPr>
                <w:rFonts w:ascii="MS Gothic" w:eastAsia="MS Gothic" w:hAnsi="MS Gothic"/>
              </w:rPr>
              <w:t>x</w:t>
            </w:r>
            <w:r w:rsidR="00F536C1">
              <w:rPr>
                <w:rFonts w:ascii="Cambria" w:hAnsi="Cambria" w:cs="Arial"/>
                <w:b/>
                <w:sz w:val="20"/>
                <w:szCs w:val="20"/>
              </w:rPr>
              <w:t>New</w:t>
            </w:r>
            <w:proofErr w:type="spellEnd"/>
            <w:r w:rsidR="00F536C1">
              <w:rPr>
                <w:rFonts w:ascii="Cambria" w:hAnsi="Cambria" w:cs="Arial"/>
                <w:b/>
                <w:sz w:val="20"/>
                <w:szCs w:val="20"/>
              </w:rPr>
              <w:t xml:space="preserve"> Course  or </w:t>
            </w:r>
            <w:r w:rsidR="00F536C1">
              <w:rPr>
                <w:rFonts w:ascii="MS Gothic" w:eastAsia="MS Gothic" w:hAnsi="MS Gothic"/>
              </w:rPr>
              <w:t>☐</w:t>
            </w:r>
            <w:r w:rsidR="00F536C1">
              <w:rPr>
                <w:rFonts w:ascii="Cambria" w:hAnsi="Cambria" w:cs="Arial"/>
                <w:b/>
                <w:sz w:val="20"/>
                <w:szCs w:val="20"/>
              </w:rPr>
              <w:t xml:space="preserve">  Special Course  (Check one box)</w:t>
            </w:r>
          </w:p>
          <w:p w:rsidR="00F536C1" w:rsidRDefault="00F536C1">
            <w:pPr>
              <w:tabs>
                <w:tab w:val="left" w:pos="400"/>
                <w:tab w:val="left" w:pos="4300"/>
                <w:tab w:val="left" w:pos="5800"/>
                <w:tab w:val="left" w:pos="9990"/>
              </w:tabs>
              <w:spacing w:before="120" w:after="0"/>
            </w:pPr>
            <w:r>
              <w:rPr>
                <w:rFonts w:ascii="Cambria" w:hAnsi="Cambria" w:cs="Arial"/>
                <w:i/>
                <w:sz w:val="20"/>
                <w:szCs w:val="20"/>
              </w:rPr>
              <w:t xml:space="preserve">Please complete the following and attach a copy of the catalogue page(s) showing what changes are necessary.  </w:t>
            </w:r>
          </w:p>
        </w:tc>
      </w:tr>
    </w:tbl>
    <w:p w:rsidR="00F536C1" w:rsidRDefault="00F536C1">
      <w:pPr>
        <w:rPr>
          <w:rFonts w:ascii="Cambria" w:hAnsi="Cambria"/>
        </w:rPr>
      </w:pPr>
    </w:p>
    <w:tbl>
      <w:tblPr>
        <w:tblW w:w="0" w:type="auto"/>
        <w:tblLayout w:type="fixed"/>
        <w:tblLook w:val="0000" w:firstRow="0" w:lastRow="0" w:firstColumn="0" w:lastColumn="0" w:noHBand="0" w:noVBand="0"/>
      </w:tblPr>
      <w:tblGrid>
        <w:gridCol w:w="5451"/>
        <w:gridCol w:w="5450"/>
      </w:tblGrid>
      <w:tr w:rsidR="00F536C1">
        <w:trPr>
          <w:trHeight w:val="1089"/>
        </w:trPr>
        <w:tc>
          <w:tcPr>
            <w:tcW w:w="5451" w:type="dxa"/>
            <w:shd w:val="clear" w:color="auto" w:fill="auto"/>
            <w:vAlign w:val="center"/>
          </w:tcPr>
          <w:p w:rsidR="00F536C1" w:rsidRDefault="00F536C1">
            <w:pPr>
              <w:spacing w:after="0" w:line="100" w:lineRule="atLeast"/>
              <w:rPr>
                <w:rFonts w:ascii="Cambria" w:hAnsi="Cambria"/>
                <w:color w:val="808080"/>
                <w:sz w:val="52"/>
                <w:szCs w:val="52"/>
              </w:rPr>
            </w:pPr>
            <w:r>
              <w:rPr>
                <w:rFonts w:ascii="Cambria" w:hAnsi="Cambria"/>
                <w:color w:val="808080"/>
                <w:sz w:val="52"/>
                <w:szCs w:val="52"/>
              </w:rPr>
              <w:t>___________________</w:t>
            </w:r>
            <w:r>
              <w:rPr>
                <w:rFonts w:ascii="Cambria" w:hAnsi="Cambria"/>
                <w:sz w:val="20"/>
                <w:szCs w:val="20"/>
              </w:rPr>
              <w:t xml:space="preserve"> </w:t>
            </w:r>
            <w:r>
              <w:rPr>
                <w:rFonts w:ascii="Cambria" w:hAnsi="Cambria"/>
                <w:smallCaps/>
                <w:color w:val="808080"/>
                <w:sz w:val="20"/>
                <w:szCs w:val="20"/>
              </w:rPr>
              <w:t>Enter date…</w:t>
            </w:r>
            <w:r>
              <w:rPr>
                <w:rFonts w:ascii="Cambria" w:hAnsi="Cambria"/>
                <w:sz w:val="20"/>
                <w:szCs w:val="20"/>
              </w:rPr>
              <w:br/>
            </w:r>
            <w:r>
              <w:rPr>
                <w:rFonts w:ascii="Cambria" w:hAnsi="Cambria"/>
                <w:b/>
                <w:sz w:val="20"/>
                <w:szCs w:val="20"/>
              </w:rPr>
              <w:t>Department Curriculum Committee Chair</w:t>
            </w: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z w:val="16"/>
                <w:szCs w:val="16"/>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COPE Chair (if applicable)</w:t>
            </w:r>
          </w:p>
        </w:tc>
      </w:tr>
      <w:tr w:rsidR="00F536C1">
        <w:trPr>
          <w:trHeight w:val="1089"/>
        </w:trPr>
        <w:tc>
          <w:tcPr>
            <w:tcW w:w="5451" w:type="dxa"/>
            <w:shd w:val="clear" w:color="auto" w:fill="auto"/>
            <w:vAlign w:val="center"/>
          </w:tcPr>
          <w:p w:rsidR="00F536C1" w:rsidRDefault="00F536C1">
            <w:pPr>
              <w:spacing w:after="0" w:line="100" w:lineRule="atLeast"/>
              <w:rPr>
                <w:rFonts w:ascii="Cambria" w:hAnsi="Cambria"/>
                <w:color w:val="808080"/>
                <w:sz w:val="52"/>
                <w:szCs w:val="52"/>
              </w:rPr>
            </w:pPr>
            <w:r>
              <w:rPr>
                <w:rFonts w:ascii="Cambria" w:hAnsi="Cambria"/>
                <w:color w:val="808080"/>
                <w:sz w:val="52"/>
                <w:szCs w:val="52"/>
              </w:rPr>
              <w:t>___________________</w:t>
            </w:r>
            <w:r>
              <w:rPr>
                <w:rFonts w:ascii="Cambria" w:hAnsi="Cambria"/>
                <w:sz w:val="20"/>
                <w:szCs w:val="20"/>
              </w:rPr>
              <w:t xml:space="preserve"> </w:t>
            </w:r>
            <w:r>
              <w:rPr>
                <w:rFonts w:ascii="Cambria" w:hAnsi="Cambria"/>
                <w:smallCaps/>
                <w:color w:val="808080"/>
                <w:sz w:val="20"/>
                <w:szCs w:val="20"/>
              </w:rPr>
              <w:t>Enter date…</w:t>
            </w:r>
            <w:r>
              <w:rPr>
                <w:rFonts w:ascii="Cambria" w:hAnsi="Cambria"/>
                <w:sz w:val="20"/>
                <w:szCs w:val="20"/>
              </w:rPr>
              <w:br/>
            </w:r>
            <w:r>
              <w:rPr>
                <w:rFonts w:ascii="Cambria" w:hAnsi="Cambria"/>
                <w:b/>
                <w:sz w:val="20"/>
                <w:szCs w:val="20"/>
              </w:rPr>
              <w:t>Department Chair:</w:t>
            </w:r>
            <w:r>
              <w:rPr>
                <w:rFonts w:ascii="Cambria" w:hAnsi="Cambria"/>
                <w:sz w:val="20"/>
                <w:szCs w:val="20"/>
              </w:rPr>
              <w:t xml:space="preserve"> </w:t>
            </w: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 xml:space="preserve">General Education Committee Chair (If applicable) </w:t>
            </w:r>
            <w:r>
              <w:rPr>
                <w:rFonts w:ascii="Cambria" w:hAnsi="Cambria"/>
                <w:sz w:val="20"/>
                <w:szCs w:val="20"/>
              </w:rPr>
              <w:t xml:space="preserve">                        </w:t>
            </w:r>
          </w:p>
        </w:tc>
      </w:tr>
      <w:tr w:rsidR="00F536C1">
        <w:trPr>
          <w:trHeight w:val="1089"/>
        </w:trPr>
        <w:tc>
          <w:tcPr>
            <w:tcW w:w="5451" w:type="dxa"/>
            <w:shd w:val="clear" w:color="auto" w:fill="auto"/>
            <w:vAlign w:val="center"/>
          </w:tcPr>
          <w:p w:rsidR="00F536C1" w:rsidRDefault="00F536C1">
            <w:pPr>
              <w:spacing w:after="0" w:line="100" w:lineRule="atLeast"/>
              <w:rPr>
                <w:rFonts w:ascii="Cambria" w:hAnsi="Cambria"/>
                <w:color w:val="808080"/>
                <w:sz w:val="52"/>
                <w:szCs w:val="52"/>
              </w:rPr>
            </w:pPr>
            <w:r>
              <w:rPr>
                <w:rFonts w:ascii="Cambria" w:hAnsi="Cambria"/>
                <w:color w:val="808080"/>
                <w:sz w:val="52"/>
                <w:szCs w:val="52"/>
              </w:rPr>
              <w:t>___________________</w:t>
            </w:r>
            <w:r>
              <w:rPr>
                <w:rFonts w:ascii="Cambria" w:hAnsi="Cambria"/>
                <w:sz w:val="20"/>
                <w:szCs w:val="20"/>
              </w:rPr>
              <w:t xml:space="preserve"> </w:t>
            </w:r>
            <w:r>
              <w:rPr>
                <w:rFonts w:ascii="Cambria" w:hAnsi="Cambria"/>
                <w:smallCaps/>
                <w:color w:val="808080"/>
                <w:sz w:val="20"/>
                <w:szCs w:val="20"/>
              </w:rPr>
              <w:t>Enter date…</w:t>
            </w:r>
            <w:r>
              <w:rPr>
                <w:rFonts w:ascii="Cambria" w:hAnsi="Cambria"/>
                <w:sz w:val="20"/>
                <w:szCs w:val="20"/>
              </w:rPr>
              <w:br/>
            </w:r>
            <w:r>
              <w:rPr>
                <w:rFonts w:ascii="Cambria" w:hAnsi="Cambria"/>
                <w:b/>
                <w:sz w:val="20"/>
                <w:szCs w:val="20"/>
              </w:rPr>
              <w:t>College Curriculum Committee Chair</w:t>
            </w: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Undergraduate Curriculum Council Chair</w:t>
            </w:r>
          </w:p>
        </w:tc>
      </w:tr>
      <w:tr w:rsidR="00F536C1">
        <w:trPr>
          <w:trHeight w:val="1089"/>
        </w:trPr>
        <w:tc>
          <w:tcPr>
            <w:tcW w:w="5451" w:type="dxa"/>
            <w:shd w:val="clear" w:color="auto" w:fill="auto"/>
            <w:vAlign w:val="center"/>
          </w:tcPr>
          <w:p w:rsidR="00F536C1" w:rsidRDefault="00F536C1">
            <w:pPr>
              <w:spacing w:after="0" w:line="100" w:lineRule="atLeast"/>
              <w:rPr>
                <w:rFonts w:ascii="Cambria" w:hAnsi="Cambria"/>
                <w:color w:val="808080"/>
                <w:sz w:val="52"/>
                <w:szCs w:val="52"/>
              </w:rPr>
            </w:pPr>
            <w:r>
              <w:rPr>
                <w:rFonts w:ascii="Cambria" w:hAnsi="Cambria"/>
                <w:color w:val="808080"/>
                <w:sz w:val="52"/>
                <w:szCs w:val="52"/>
              </w:rPr>
              <w:t>___________________</w:t>
            </w:r>
            <w:r>
              <w:rPr>
                <w:rFonts w:ascii="Cambria" w:hAnsi="Cambria"/>
                <w:sz w:val="20"/>
                <w:szCs w:val="20"/>
              </w:rPr>
              <w:t xml:space="preserve"> </w:t>
            </w:r>
            <w:r>
              <w:rPr>
                <w:rFonts w:ascii="Cambria" w:hAnsi="Cambria"/>
                <w:smallCaps/>
                <w:color w:val="808080"/>
                <w:sz w:val="20"/>
                <w:szCs w:val="20"/>
              </w:rPr>
              <w:t>Enter date…</w:t>
            </w:r>
            <w:r>
              <w:rPr>
                <w:rFonts w:ascii="Cambria" w:hAnsi="Cambria"/>
                <w:sz w:val="20"/>
                <w:szCs w:val="20"/>
              </w:rPr>
              <w:br/>
            </w:r>
            <w:r>
              <w:rPr>
                <w:rFonts w:ascii="Cambria" w:hAnsi="Cambria"/>
                <w:b/>
                <w:sz w:val="20"/>
                <w:szCs w:val="20"/>
              </w:rPr>
              <w:t>College Dean</w:t>
            </w: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Graduate Curriculum Committee Chair</w:t>
            </w:r>
          </w:p>
        </w:tc>
      </w:tr>
      <w:tr w:rsidR="00F536C1">
        <w:trPr>
          <w:trHeight w:val="1089"/>
        </w:trPr>
        <w:tc>
          <w:tcPr>
            <w:tcW w:w="5451" w:type="dxa"/>
            <w:shd w:val="clear" w:color="auto" w:fill="auto"/>
            <w:vAlign w:val="center"/>
          </w:tcPr>
          <w:p w:rsidR="00F536C1" w:rsidRDefault="00F536C1">
            <w:pPr>
              <w:spacing w:after="0" w:line="100" w:lineRule="atLeast"/>
              <w:rPr>
                <w:rFonts w:ascii="Cambria" w:hAnsi="Cambria"/>
                <w:sz w:val="20"/>
                <w:szCs w:val="20"/>
              </w:rPr>
            </w:pPr>
          </w:p>
        </w:tc>
        <w:tc>
          <w:tcPr>
            <w:tcW w:w="5450" w:type="dxa"/>
            <w:shd w:val="clear" w:color="auto" w:fill="auto"/>
            <w:vAlign w:val="center"/>
          </w:tcPr>
          <w:p w:rsidR="00F536C1" w:rsidRDefault="00F536C1">
            <w:pPr>
              <w:spacing w:after="0" w:line="100" w:lineRule="atLeast"/>
              <w:rPr>
                <w:rFonts w:ascii="Cambria" w:hAnsi="Cambria"/>
                <w:b/>
                <w:sz w:val="20"/>
                <w:szCs w:val="20"/>
              </w:rPr>
            </w:pPr>
            <w:r>
              <w:rPr>
                <w:rFonts w:ascii="Cambria" w:hAnsi="Cambria"/>
                <w:color w:val="808080"/>
                <w:sz w:val="52"/>
                <w:szCs w:val="52"/>
              </w:rPr>
              <w:t>__________________</w:t>
            </w:r>
            <w:proofErr w:type="gramStart"/>
            <w:r>
              <w:rPr>
                <w:rFonts w:ascii="Cambria" w:hAnsi="Cambria"/>
                <w:color w:val="808080"/>
                <w:sz w:val="52"/>
                <w:szCs w:val="52"/>
              </w:rPr>
              <w:t>_</w:t>
            </w:r>
            <w:r>
              <w:rPr>
                <w:rFonts w:ascii="Cambria" w:hAnsi="Cambria"/>
                <w:sz w:val="20"/>
                <w:szCs w:val="20"/>
              </w:rPr>
              <w:t xml:space="preserve">  </w:t>
            </w:r>
            <w:r>
              <w:rPr>
                <w:rFonts w:ascii="Cambria" w:hAnsi="Cambria"/>
                <w:smallCaps/>
                <w:color w:val="808080"/>
                <w:sz w:val="20"/>
                <w:szCs w:val="20"/>
              </w:rPr>
              <w:t>Enter</w:t>
            </w:r>
            <w:proofErr w:type="gramEnd"/>
            <w:r>
              <w:rPr>
                <w:rFonts w:ascii="Cambria" w:hAnsi="Cambria"/>
                <w:smallCaps/>
                <w:color w:val="808080"/>
                <w:sz w:val="20"/>
                <w:szCs w:val="20"/>
              </w:rPr>
              <w:t xml:space="preserve"> date…</w:t>
            </w:r>
          </w:p>
          <w:p w:rsidR="00F536C1" w:rsidRDefault="00F536C1">
            <w:pPr>
              <w:spacing w:after="0" w:line="100" w:lineRule="atLeast"/>
            </w:pPr>
            <w:r>
              <w:rPr>
                <w:rFonts w:ascii="Cambria" w:hAnsi="Cambria"/>
                <w:b/>
                <w:sz w:val="20"/>
                <w:szCs w:val="20"/>
              </w:rPr>
              <w:t>Vice Chancellor for Academic Affairs</w:t>
            </w:r>
          </w:p>
        </w:tc>
      </w:tr>
    </w:tbl>
    <w:p w:rsidR="00F536C1" w:rsidRDefault="00F536C1">
      <w:pPr>
        <w:pBdr>
          <w:bottom w:val="single" w:sz="12" w:space="1" w:color="000000"/>
        </w:pBdr>
        <w:rPr>
          <w:rFonts w:ascii="Cambria" w:hAnsi="Cambria" w:cs="Arial"/>
          <w:sz w:val="20"/>
          <w:szCs w:val="20"/>
        </w:rPr>
      </w:pPr>
    </w:p>
    <w:p w:rsidR="00F536C1" w:rsidRDefault="00F536C1">
      <w:pPr>
        <w:tabs>
          <w:tab w:val="left" w:pos="360"/>
          <w:tab w:val="left" w:pos="720"/>
        </w:tabs>
        <w:spacing w:after="0" w:line="100" w:lineRule="atLeast"/>
        <w:rPr>
          <w:rFonts w:cs="Times"/>
          <w:color w:val="191919"/>
          <w:sz w:val="24"/>
          <w:szCs w:val="24"/>
        </w:rPr>
      </w:pPr>
      <w:r>
        <w:rPr>
          <w:rFonts w:ascii="Cambria" w:hAnsi="Cambria" w:cs="Arial"/>
          <w:sz w:val="20"/>
          <w:szCs w:val="20"/>
        </w:rPr>
        <w:t>1. Proposed Course Prefix and Number (For variable credit courses, indicate variable range.)</w:t>
      </w:r>
    </w:p>
    <w:p w:rsidR="00F536C1" w:rsidRDefault="004F1A5B">
      <w:pPr>
        <w:tabs>
          <w:tab w:val="left" w:pos="360"/>
          <w:tab w:val="left" w:pos="720"/>
        </w:tabs>
        <w:spacing w:after="0" w:line="100" w:lineRule="atLeast"/>
        <w:rPr>
          <w:rFonts w:ascii="Cambria" w:hAnsi="Cambria" w:cs="Arial"/>
          <w:sz w:val="20"/>
          <w:szCs w:val="20"/>
        </w:rPr>
      </w:pPr>
      <w:r>
        <w:rPr>
          <w:rFonts w:cs="Times"/>
          <w:color w:val="191919"/>
          <w:sz w:val="24"/>
          <w:szCs w:val="24"/>
        </w:rPr>
        <w:t>POSC 4323</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Times"/>
          <w:color w:val="191919"/>
          <w:sz w:val="24"/>
          <w:szCs w:val="24"/>
        </w:rPr>
      </w:pPr>
      <w:r>
        <w:rPr>
          <w:rFonts w:ascii="Cambria" w:hAnsi="Cambria" w:cs="Arial"/>
          <w:sz w:val="20"/>
          <w:szCs w:val="20"/>
        </w:rPr>
        <w:t>2.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F536C1" w:rsidRDefault="00F536C1">
      <w:pPr>
        <w:tabs>
          <w:tab w:val="left" w:pos="360"/>
          <w:tab w:val="left" w:pos="720"/>
        </w:tabs>
        <w:spacing w:after="0" w:line="100" w:lineRule="atLeast"/>
        <w:rPr>
          <w:rFonts w:ascii="Cambria" w:hAnsi="Cambria" w:cs="Arial"/>
          <w:sz w:val="20"/>
          <w:szCs w:val="20"/>
        </w:rPr>
      </w:pPr>
      <w:r>
        <w:rPr>
          <w:rFonts w:cs="Times"/>
          <w:color w:val="191919"/>
          <w:sz w:val="24"/>
          <w:szCs w:val="24"/>
        </w:rPr>
        <w:t>Foreign Policy Analysis</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Times"/>
          <w:color w:val="191919"/>
          <w:sz w:val="24"/>
          <w:szCs w:val="24"/>
        </w:rPr>
      </w:pPr>
      <w:r>
        <w:rPr>
          <w:rFonts w:ascii="Cambria" w:hAnsi="Cambria" w:cs="Arial"/>
          <w:sz w:val="20"/>
          <w:szCs w:val="20"/>
        </w:rPr>
        <w:t>3. 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F536C1" w:rsidRDefault="00F536C1">
      <w:pPr>
        <w:tabs>
          <w:tab w:val="left" w:pos="360"/>
          <w:tab w:val="left" w:pos="720"/>
        </w:tabs>
        <w:spacing w:after="0" w:line="100" w:lineRule="atLeast"/>
        <w:rPr>
          <w:rFonts w:ascii="Cambria" w:hAnsi="Cambria" w:cs="Arial"/>
          <w:sz w:val="20"/>
          <w:szCs w:val="20"/>
        </w:rPr>
      </w:pPr>
      <w:r>
        <w:rPr>
          <w:rFonts w:cs="Times"/>
          <w:color w:val="191919"/>
          <w:sz w:val="24"/>
          <w:szCs w:val="24"/>
        </w:rPr>
        <w:t>Lecture only</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Arial"/>
          <w:sz w:val="24"/>
          <w:szCs w:val="24"/>
        </w:rPr>
      </w:pPr>
      <w:r>
        <w:rPr>
          <w:rFonts w:ascii="Cambria" w:hAnsi="Cambria" w:cs="Arial"/>
          <w:sz w:val="20"/>
          <w:szCs w:val="20"/>
        </w:rPr>
        <w:lastRenderedPageBreak/>
        <w:t>4. What is the grade type (i.e. standard letter, credit/no credit, pass/fail, no grade, developmental)?</w:t>
      </w:r>
    </w:p>
    <w:p w:rsidR="00F536C1" w:rsidRDefault="00F536C1">
      <w:pPr>
        <w:tabs>
          <w:tab w:val="left" w:pos="360"/>
          <w:tab w:val="left" w:pos="720"/>
        </w:tabs>
        <w:spacing w:after="0" w:line="100" w:lineRule="atLeast"/>
        <w:rPr>
          <w:rFonts w:ascii="Cambria" w:hAnsi="Cambria" w:cs="Arial"/>
          <w:sz w:val="20"/>
          <w:szCs w:val="20"/>
        </w:rPr>
      </w:pPr>
      <w:r>
        <w:rPr>
          <w:rFonts w:cs="Arial"/>
          <w:sz w:val="24"/>
          <w:szCs w:val="24"/>
        </w:rPr>
        <w:t>Standard letter</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s>
        <w:spacing w:after="0" w:line="100" w:lineRule="atLeast"/>
        <w:rPr>
          <w:rFonts w:cs="Arial"/>
          <w:sz w:val="24"/>
          <w:szCs w:val="24"/>
        </w:rPr>
      </w:pPr>
      <w:r>
        <w:rPr>
          <w:rFonts w:ascii="Cambria" w:hAnsi="Cambria" w:cs="Arial"/>
          <w:sz w:val="20"/>
          <w:szCs w:val="20"/>
        </w:rPr>
        <w:t xml:space="preserve">5. Is this course dual listed (undergraduate/graduate)? </w:t>
      </w:r>
    </w:p>
    <w:p w:rsidR="00F536C1" w:rsidRDefault="00F536C1">
      <w:pPr>
        <w:tabs>
          <w:tab w:val="left" w:pos="360"/>
          <w:tab w:val="left" w:pos="720"/>
        </w:tabs>
        <w:spacing w:after="0" w:line="100" w:lineRule="atLeast"/>
        <w:rPr>
          <w:rFonts w:ascii="Cambria" w:hAnsi="Cambria" w:cs="Arial"/>
          <w:sz w:val="20"/>
          <w:szCs w:val="20"/>
        </w:rPr>
      </w:pPr>
      <w:r>
        <w:rPr>
          <w:rFonts w:cs="Arial"/>
          <w:sz w:val="24"/>
          <w:szCs w:val="24"/>
        </w:rPr>
        <w:t>Yes</w:t>
      </w:r>
    </w:p>
    <w:p w:rsidR="00F536C1" w:rsidRDefault="00F536C1">
      <w:pPr>
        <w:tabs>
          <w:tab w:val="left" w:pos="36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Arial"/>
          <w:sz w:val="24"/>
          <w:szCs w:val="24"/>
        </w:rPr>
      </w:pPr>
      <w:r>
        <w:rPr>
          <w:rFonts w:ascii="Cambria" w:hAnsi="Cambria" w:cs="Arial"/>
          <w:sz w:val="20"/>
          <w:szCs w:val="20"/>
        </w:rPr>
        <w:t xml:space="preserve">6. </w:t>
      </w:r>
      <w:proofErr w:type="gramStart"/>
      <w:r>
        <w:rPr>
          <w:rFonts w:ascii="Cambria" w:hAnsi="Cambria" w:cs="Arial"/>
          <w:sz w:val="20"/>
          <w:szCs w:val="20"/>
        </w:rPr>
        <w:t>Is</w:t>
      </w:r>
      <w:proofErr w:type="gramEnd"/>
      <w:r>
        <w:rPr>
          <w:rFonts w:ascii="Cambria" w:hAnsi="Cambria"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rsidR="00F536C1" w:rsidRDefault="00F536C1">
      <w:pPr>
        <w:tabs>
          <w:tab w:val="left" w:pos="360"/>
          <w:tab w:val="left" w:pos="720"/>
        </w:tabs>
        <w:spacing w:after="0" w:line="100" w:lineRule="atLeast"/>
        <w:rPr>
          <w:rFonts w:ascii="Cambria" w:hAnsi="Cambria" w:cs="Arial"/>
          <w:sz w:val="20"/>
          <w:szCs w:val="20"/>
        </w:rPr>
      </w:pPr>
      <w:r>
        <w:rPr>
          <w:rFonts w:cs="Arial"/>
          <w:sz w:val="24"/>
          <w:szCs w:val="24"/>
        </w:rPr>
        <w:t>No</w:t>
      </w:r>
    </w:p>
    <w:p w:rsidR="00F536C1" w:rsidRDefault="00F536C1">
      <w:pPr>
        <w:tabs>
          <w:tab w:val="left" w:pos="36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cs="Times"/>
          <w:color w:val="191919"/>
          <w:sz w:val="24"/>
          <w:szCs w:val="24"/>
        </w:rPr>
      </w:pPr>
      <w:r>
        <w:rPr>
          <w:rFonts w:ascii="Cambria" w:hAnsi="Cambria" w:cs="Arial"/>
          <w:sz w:val="20"/>
          <w:szCs w:val="20"/>
        </w:rPr>
        <w:t>7. Brief course description (40 words or fewer) as it should appear in the bulletin.</w:t>
      </w:r>
    </w:p>
    <w:p w:rsidR="00F536C1" w:rsidRDefault="00854BA0">
      <w:pPr>
        <w:tabs>
          <w:tab w:val="left" w:pos="360"/>
          <w:tab w:val="left" w:pos="720"/>
        </w:tabs>
        <w:spacing w:after="0" w:line="100" w:lineRule="atLeast"/>
        <w:rPr>
          <w:rFonts w:ascii="Cambria" w:hAnsi="Cambria" w:cs="Arial"/>
          <w:sz w:val="20"/>
          <w:szCs w:val="20"/>
        </w:rPr>
      </w:pPr>
      <w:proofErr w:type="gramStart"/>
      <w:r>
        <w:rPr>
          <w:rFonts w:cs="Times"/>
          <w:color w:val="191919"/>
          <w:sz w:val="24"/>
          <w:szCs w:val="24"/>
        </w:rPr>
        <w:t>Theory</w:t>
      </w:r>
      <w:r w:rsidR="00F536C1">
        <w:rPr>
          <w:rFonts w:cs="Times"/>
          <w:color w:val="191919"/>
          <w:sz w:val="24"/>
          <w:szCs w:val="24"/>
        </w:rPr>
        <w:t xml:space="preserve">, practice, and analysis of foreign policy, with a focus on the United States and an emphasis on </w:t>
      </w:r>
      <w:r w:rsidR="002D0C00">
        <w:rPr>
          <w:rFonts w:cs="Times"/>
          <w:color w:val="191919"/>
          <w:sz w:val="24"/>
          <w:szCs w:val="24"/>
        </w:rPr>
        <w:t xml:space="preserve">contemporary </w:t>
      </w:r>
      <w:r w:rsidR="00F536C1">
        <w:rPr>
          <w:rFonts w:cs="Times"/>
          <w:color w:val="191919"/>
          <w:sz w:val="24"/>
          <w:szCs w:val="24"/>
        </w:rPr>
        <w:t>issues and basic ideas governing American foreign policy.</w:t>
      </w:r>
      <w:proofErr w:type="gramEnd"/>
    </w:p>
    <w:p w:rsidR="00F536C1" w:rsidRDefault="00F536C1">
      <w:pPr>
        <w:tabs>
          <w:tab w:val="left" w:pos="36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ascii="Cambria" w:hAnsi="Cambria" w:cs="Arial"/>
          <w:bCs/>
          <w:sz w:val="20"/>
          <w:szCs w:val="20"/>
        </w:rPr>
      </w:pPr>
      <w:r>
        <w:rPr>
          <w:rFonts w:ascii="Cambria" w:hAnsi="Cambria" w:cs="Arial"/>
          <w:sz w:val="20"/>
          <w:szCs w:val="20"/>
        </w:rPr>
        <w:t>8. Indicate all prerequisites and if this course is restricted to a specific major, which major.  (If a student does not have the prerequisites or does not have the appropriate major, the student will not be allowed to register).</w:t>
      </w:r>
    </w:p>
    <w:p w:rsidR="00F536C1" w:rsidRDefault="00F536C1">
      <w:pPr>
        <w:tabs>
          <w:tab w:val="left" w:pos="360"/>
          <w:tab w:val="left" w:pos="720"/>
        </w:tabs>
        <w:spacing w:after="0" w:line="100" w:lineRule="atLeast"/>
        <w:rPr>
          <w:rStyle w:val="PlaceholderText"/>
        </w:rPr>
      </w:pPr>
      <w:r>
        <w:rPr>
          <w:rFonts w:ascii="Cambria" w:hAnsi="Cambria" w:cs="Arial"/>
          <w:bCs/>
          <w:sz w:val="20"/>
          <w:szCs w:val="20"/>
        </w:rPr>
        <w:t>a. Are there any prerequisites?</w:t>
      </w:r>
    </w:p>
    <w:p w:rsidR="00F536C1" w:rsidRDefault="00F536C1">
      <w:pPr>
        <w:tabs>
          <w:tab w:val="left" w:pos="360"/>
          <w:tab w:val="left" w:pos="720"/>
        </w:tabs>
        <w:spacing w:after="0" w:line="100" w:lineRule="atLeast"/>
        <w:rPr>
          <w:rFonts w:ascii="Cambria" w:hAnsi="Cambria" w:cs="Arial"/>
          <w:bCs/>
          <w:sz w:val="20"/>
          <w:szCs w:val="20"/>
        </w:rPr>
      </w:pPr>
      <w:r>
        <w:rPr>
          <w:rStyle w:val="PlaceholderText"/>
          <w:rFonts w:cs="Arial"/>
          <w:color w:val="000000"/>
          <w:sz w:val="24"/>
          <w:szCs w:val="24"/>
        </w:rPr>
        <w:t>POSC 1003: Introduction to Politics or POSC 2103: Introduction to United States Government</w:t>
      </w:r>
    </w:p>
    <w:p w:rsidR="00F536C1" w:rsidRDefault="00F536C1">
      <w:pPr>
        <w:tabs>
          <w:tab w:val="left" w:pos="360"/>
          <w:tab w:val="left" w:pos="720"/>
        </w:tabs>
        <w:spacing w:after="0"/>
        <w:rPr>
          <w:rFonts w:ascii="Cambria" w:hAnsi="Cambria" w:cs="Arial"/>
          <w:bCs/>
          <w:sz w:val="20"/>
          <w:szCs w:val="20"/>
        </w:rPr>
      </w:pPr>
    </w:p>
    <w:p w:rsidR="00F536C1" w:rsidRDefault="00F536C1">
      <w:pPr>
        <w:tabs>
          <w:tab w:val="left" w:pos="360"/>
          <w:tab w:val="left" w:pos="720"/>
        </w:tabs>
        <w:spacing w:after="0"/>
        <w:rPr>
          <w:rStyle w:val="PlaceholderText"/>
        </w:rPr>
      </w:pPr>
      <w:r>
        <w:rPr>
          <w:rFonts w:ascii="Cambria" w:hAnsi="Cambria" w:cs="Arial"/>
          <w:sz w:val="20"/>
          <w:szCs w:val="20"/>
        </w:rPr>
        <w:t xml:space="preserve">b. Why? </w:t>
      </w:r>
    </w:p>
    <w:p w:rsidR="00F536C1" w:rsidRDefault="00F536C1">
      <w:pPr>
        <w:tabs>
          <w:tab w:val="left" w:pos="360"/>
          <w:tab w:val="left" w:pos="720"/>
        </w:tabs>
        <w:spacing w:after="0" w:line="100" w:lineRule="atLeast"/>
        <w:rPr>
          <w:rFonts w:ascii="Cambria" w:hAnsi="Cambria"/>
          <w:sz w:val="20"/>
          <w:szCs w:val="20"/>
        </w:rPr>
      </w:pPr>
      <w:r>
        <w:rPr>
          <w:rStyle w:val="PlaceholderText"/>
          <w:rFonts w:cs="Arial"/>
          <w:color w:val="000000"/>
          <w:sz w:val="24"/>
          <w:szCs w:val="24"/>
        </w:rPr>
        <w:t>Students should be familiar with basic concepts in the study of politics and political systems before taking a more advanced course that may not review all of the necessary foundational material.</w:t>
      </w:r>
    </w:p>
    <w:p w:rsidR="00F536C1" w:rsidRDefault="00F536C1">
      <w:pPr>
        <w:tabs>
          <w:tab w:val="left" w:pos="360"/>
          <w:tab w:val="left" w:pos="720"/>
        </w:tabs>
        <w:spacing w:after="0"/>
        <w:rPr>
          <w:rFonts w:ascii="Cambria" w:hAnsi="Cambria"/>
          <w:sz w:val="20"/>
          <w:szCs w:val="20"/>
        </w:rPr>
      </w:pPr>
    </w:p>
    <w:p w:rsidR="00F536C1" w:rsidRDefault="00F536C1">
      <w:pPr>
        <w:tabs>
          <w:tab w:val="left" w:pos="360"/>
          <w:tab w:val="left" w:pos="720"/>
        </w:tabs>
        <w:spacing w:after="0" w:line="100" w:lineRule="atLeast"/>
        <w:rPr>
          <w:rStyle w:val="PlaceholderText"/>
        </w:rPr>
      </w:pPr>
      <w:r>
        <w:rPr>
          <w:rFonts w:ascii="Cambria" w:hAnsi="Cambria" w:cs="Arial"/>
          <w:sz w:val="20"/>
          <w:szCs w:val="20"/>
        </w:rPr>
        <w:t>9. Course frequency</w:t>
      </w:r>
      <w:r>
        <w:rPr>
          <w:rFonts w:ascii="Cambria" w:hAnsi="Cambria" w:cs="Arial"/>
          <w:b/>
          <w:sz w:val="20"/>
          <w:szCs w:val="20"/>
        </w:rPr>
        <w:t xml:space="preserve"> </w:t>
      </w:r>
      <w:r>
        <w:rPr>
          <w:rFonts w:ascii="Cambria" w:hAnsi="Cambria" w:cs="Arial"/>
          <w:sz w:val="20"/>
          <w:szCs w:val="20"/>
        </w:rPr>
        <w:t xml:space="preserve">(e.g. </w:t>
      </w:r>
      <w:proofErr w:type="gramStart"/>
      <w:r>
        <w:rPr>
          <w:rFonts w:ascii="Cambria" w:hAnsi="Cambria" w:cs="Arial"/>
          <w:sz w:val="20"/>
          <w:szCs w:val="20"/>
        </w:rPr>
        <w:t>Fall</w:t>
      </w:r>
      <w:proofErr w:type="gramEnd"/>
      <w:r>
        <w:rPr>
          <w:rFonts w:ascii="Cambria" w:hAnsi="Cambria" w:cs="Arial"/>
          <w:sz w:val="20"/>
          <w:szCs w:val="20"/>
        </w:rPr>
        <w:t>, Spring, Summer).    Not applicable to Graduate courses.</w:t>
      </w:r>
    </w:p>
    <w:p w:rsidR="00F536C1" w:rsidRDefault="002D0C00">
      <w:pPr>
        <w:tabs>
          <w:tab w:val="left" w:pos="360"/>
          <w:tab w:val="left" w:pos="720"/>
        </w:tabs>
        <w:spacing w:after="0" w:line="100" w:lineRule="atLeast"/>
        <w:rPr>
          <w:rStyle w:val="PlaceholderText"/>
          <w:rFonts w:cs="Arial"/>
          <w:color w:val="000000"/>
          <w:sz w:val="24"/>
          <w:szCs w:val="24"/>
        </w:rPr>
      </w:pPr>
      <w:proofErr w:type="gramStart"/>
      <w:r>
        <w:rPr>
          <w:rStyle w:val="PlaceholderText"/>
          <w:rFonts w:cs="Arial"/>
          <w:color w:val="000000"/>
          <w:sz w:val="24"/>
          <w:szCs w:val="24"/>
        </w:rPr>
        <w:t>Spring, odd.</w:t>
      </w:r>
      <w:proofErr w:type="gramEnd"/>
    </w:p>
    <w:p w:rsidR="002D0C00" w:rsidRDefault="002D0C00">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Style w:val="PlaceholderText"/>
        </w:rPr>
      </w:pPr>
      <w:r>
        <w:rPr>
          <w:rFonts w:ascii="Cambria" w:hAnsi="Cambria" w:cs="Arial"/>
          <w:sz w:val="20"/>
          <w:szCs w:val="20"/>
        </w:rPr>
        <w:t>10. Contact Person (Name, Email Address, Phone Number)</w:t>
      </w:r>
    </w:p>
    <w:p w:rsidR="00F536C1" w:rsidRDefault="00F536C1">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Dr. Jacob Ausderan, jausderan@astate.edu, 870-972-2188</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Style w:val="PlaceholderText"/>
        </w:rPr>
      </w:pPr>
      <w:r>
        <w:rPr>
          <w:rFonts w:ascii="Cambria" w:hAnsi="Cambria" w:cs="Arial"/>
          <w:sz w:val="20"/>
          <w:szCs w:val="20"/>
        </w:rPr>
        <w:t>11. Proposed Starting Term/Year</w:t>
      </w:r>
    </w:p>
    <w:p w:rsidR="00F536C1" w:rsidRDefault="00F536C1">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Spring 2015</w:t>
      </w: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ascii="Cambria" w:hAnsi="Cambria" w:cs="Arial"/>
          <w:sz w:val="20"/>
          <w:szCs w:val="20"/>
        </w:rPr>
      </w:pPr>
      <w:r>
        <w:rPr>
          <w:rFonts w:ascii="Cambria" w:hAnsi="Cambria" w:cs="Arial"/>
          <w:sz w:val="20"/>
          <w:szCs w:val="20"/>
        </w:rPr>
        <w:t xml:space="preserve">12. Is this course in support of a new program? </w:t>
      </w:r>
      <w:r>
        <w:rPr>
          <w:rStyle w:val="PlaceholderText"/>
          <w:rFonts w:cs="Arial"/>
          <w:color w:val="000000"/>
          <w:sz w:val="24"/>
          <w:szCs w:val="24"/>
        </w:rPr>
        <w:t>No</w:t>
      </w:r>
    </w:p>
    <w:p w:rsidR="00F536C1" w:rsidRDefault="00F536C1">
      <w:pPr>
        <w:tabs>
          <w:tab w:val="left" w:pos="360"/>
          <w:tab w:val="left" w:pos="720"/>
        </w:tabs>
        <w:spacing w:after="0" w:line="100" w:lineRule="atLeast"/>
        <w:rPr>
          <w:rStyle w:val="PlaceholderText"/>
        </w:rPr>
      </w:pPr>
      <w:r>
        <w:rPr>
          <w:rFonts w:ascii="Cambria" w:hAnsi="Cambria" w:cs="Arial"/>
          <w:sz w:val="20"/>
          <w:szCs w:val="20"/>
        </w:rPr>
        <w:t xml:space="preserve">If yes, what program? </w:t>
      </w:r>
    </w:p>
    <w:p w:rsidR="00F536C1" w:rsidRDefault="00F536C1">
      <w:pPr>
        <w:tabs>
          <w:tab w:val="left" w:pos="360"/>
          <w:tab w:val="left" w:pos="720"/>
        </w:tabs>
        <w:spacing w:after="0" w:line="100" w:lineRule="atLeast"/>
        <w:rPr>
          <w:rFonts w:ascii="Cambria" w:hAnsi="Cambria" w:cs="Arial"/>
          <w:b/>
          <w:sz w:val="20"/>
          <w:szCs w:val="20"/>
        </w:rPr>
      </w:pPr>
      <w:r>
        <w:rPr>
          <w:rStyle w:val="PlaceholderText"/>
        </w:rPr>
        <w:t>Enter text...</w:t>
      </w:r>
    </w:p>
    <w:p w:rsidR="00F536C1" w:rsidRDefault="00F536C1">
      <w:pPr>
        <w:tabs>
          <w:tab w:val="left" w:pos="360"/>
          <w:tab w:val="left" w:pos="720"/>
        </w:tabs>
        <w:spacing w:after="0" w:line="100" w:lineRule="atLeast"/>
        <w:rPr>
          <w:rFonts w:ascii="Cambria" w:hAnsi="Cambria" w:cs="Arial"/>
          <w:b/>
          <w:sz w:val="20"/>
          <w:szCs w:val="20"/>
        </w:rPr>
      </w:pPr>
    </w:p>
    <w:p w:rsidR="00F536C1" w:rsidRDefault="00F536C1">
      <w:pPr>
        <w:tabs>
          <w:tab w:val="left" w:pos="360"/>
        </w:tabs>
        <w:spacing w:after="0"/>
        <w:rPr>
          <w:rFonts w:ascii="Cambria" w:hAnsi="Cambria" w:cs="Arial"/>
          <w:sz w:val="20"/>
          <w:szCs w:val="20"/>
        </w:rPr>
      </w:pPr>
      <w:r>
        <w:rPr>
          <w:rFonts w:ascii="Cambria" w:hAnsi="Cambria" w:cs="Arial"/>
          <w:sz w:val="20"/>
          <w:szCs w:val="20"/>
        </w:rPr>
        <w:t xml:space="preserve">13. Does this course replace a course being deleted? </w:t>
      </w:r>
      <w:r w:rsidR="00854BA0">
        <w:rPr>
          <w:rStyle w:val="PlaceholderText"/>
          <w:rFonts w:cs="Arial"/>
          <w:color w:val="000000"/>
          <w:sz w:val="24"/>
          <w:szCs w:val="24"/>
        </w:rPr>
        <w:t>Yes</w:t>
      </w:r>
    </w:p>
    <w:p w:rsidR="00F536C1" w:rsidRDefault="00F536C1">
      <w:pPr>
        <w:tabs>
          <w:tab w:val="left" w:pos="360"/>
        </w:tabs>
        <w:spacing w:after="0"/>
        <w:rPr>
          <w:rStyle w:val="PlaceholderText"/>
        </w:rPr>
      </w:pPr>
      <w:r>
        <w:rPr>
          <w:rFonts w:ascii="Cambria" w:hAnsi="Cambria" w:cs="Arial"/>
          <w:sz w:val="20"/>
          <w:szCs w:val="20"/>
        </w:rPr>
        <w:t>If yes, what course?</w:t>
      </w:r>
    </w:p>
    <w:p w:rsidR="00F536C1" w:rsidRDefault="00854BA0">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POSC 3313</w:t>
      </w:r>
      <w:r w:rsidR="00F536C1">
        <w:rPr>
          <w:rStyle w:val="PlaceholderText"/>
          <w:rFonts w:cs="Arial"/>
          <w:color w:val="000000"/>
          <w:sz w:val="24"/>
          <w:szCs w:val="24"/>
        </w:rPr>
        <w:t>: American Foreign Policy</w:t>
      </w:r>
    </w:p>
    <w:p w:rsidR="00F536C1" w:rsidRDefault="00F536C1">
      <w:pPr>
        <w:tabs>
          <w:tab w:val="left" w:pos="360"/>
        </w:tabs>
        <w:spacing w:after="0"/>
        <w:rPr>
          <w:rFonts w:ascii="Cambria" w:hAnsi="Cambria" w:cs="Arial"/>
          <w:sz w:val="20"/>
          <w:szCs w:val="20"/>
        </w:rPr>
      </w:pPr>
    </w:p>
    <w:p w:rsidR="00F536C1" w:rsidRDefault="00F536C1">
      <w:pPr>
        <w:tabs>
          <w:tab w:val="left" w:pos="360"/>
        </w:tabs>
        <w:spacing w:after="0"/>
        <w:rPr>
          <w:rFonts w:ascii="Cambria" w:hAnsi="Cambria" w:cs="Arial"/>
          <w:i/>
          <w:color w:val="FF0000"/>
          <w:sz w:val="20"/>
          <w:szCs w:val="20"/>
        </w:rPr>
      </w:pPr>
      <w:r>
        <w:rPr>
          <w:rFonts w:ascii="Cambria" w:hAnsi="Cambria" w:cs="Arial"/>
          <w:sz w:val="20"/>
          <w:szCs w:val="20"/>
        </w:rPr>
        <w:t xml:space="preserve">Has this course number been used in the past? </w:t>
      </w:r>
      <w:r>
        <w:rPr>
          <w:rStyle w:val="PlaceholderText"/>
          <w:rFonts w:cs="Arial"/>
          <w:color w:val="000000"/>
          <w:sz w:val="24"/>
          <w:szCs w:val="24"/>
        </w:rPr>
        <w:t>No</w:t>
      </w:r>
    </w:p>
    <w:p w:rsidR="00F536C1" w:rsidRDefault="00F536C1">
      <w:pPr>
        <w:tabs>
          <w:tab w:val="left" w:pos="360"/>
        </w:tabs>
        <w:spacing w:after="0"/>
        <w:rPr>
          <w:rFonts w:ascii="Cambria" w:hAnsi="Cambria" w:cs="Arial"/>
          <w:sz w:val="20"/>
          <w:szCs w:val="20"/>
        </w:rPr>
      </w:pPr>
      <w:r>
        <w:rPr>
          <w:rFonts w:ascii="Cambria" w:hAnsi="Cambria" w:cs="Arial"/>
          <w:i/>
          <w:color w:val="FF0000"/>
          <w:sz w:val="20"/>
          <w:szCs w:val="20"/>
        </w:rPr>
        <w:t>Submit Course Deletion Proposal-Bulletin Change Transmittal Form.</w:t>
      </w:r>
      <w:r>
        <w:rPr>
          <w:rFonts w:ascii="Cambria" w:hAnsi="Cambria" w:cs="Arial"/>
          <w:color w:val="FF0000"/>
          <w:sz w:val="20"/>
          <w:szCs w:val="20"/>
        </w:rPr>
        <w:t xml:space="preserve"> </w:t>
      </w:r>
    </w:p>
    <w:p w:rsidR="00F536C1" w:rsidRDefault="00F536C1">
      <w:pPr>
        <w:tabs>
          <w:tab w:val="left" w:pos="360"/>
        </w:tabs>
        <w:spacing w:after="0"/>
        <w:rPr>
          <w:rFonts w:ascii="Cambria" w:hAnsi="Cambria" w:cs="Arial"/>
          <w:sz w:val="20"/>
          <w:szCs w:val="20"/>
        </w:rPr>
      </w:pPr>
    </w:p>
    <w:p w:rsidR="00F536C1" w:rsidRDefault="00F536C1">
      <w:pPr>
        <w:tabs>
          <w:tab w:val="left" w:pos="360"/>
          <w:tab w:val="left" w:pos="720"/>
        </w:tabs>
        <w:spacing w:after="0" w:line="100" w:lineRule="atLeast"/>
        <w:rPr>
          <w:rFonts w:ascii="Cambria" w:hAnsi="Cambria" w:cs="Arial"/>
          <w:sz w:val="20"/>
          <w:szCs w:val="20"/>
        </w:rPr>
      </w:pPr>
      <w:r>
        <w:rPr>
          <w:rFonts w:ascii="Cambria" w:hAnsi="Cambria" w:cs="Arial"/>
          <w:sz w:val="20"/>
          <w:szCs w:val="20"/>
        </w:rPr>
        <w:t xml:space="preserve">14. Does this course affect another program? </w:t>
      </w:r>
      <w:r>
        <w:rPr>
          <w:rStyle w:val="PlaceholderText"/>
          <w:rFonts w:cs="Arial"/>
          <w:color w:val="000000"/>
          <w:sz w:val="24"/>
          <w:szCs w:val="24"/>
        </w:rPr>
        <w:t>Yes</w:t>
      </w:r>
    </w:p>
    <w:p w:rsidR="00F536C1" w:rsidRDefault="00F536C1">
      <w:pPr>
        <w:tabs>
          <w:tab w:val="left" w:pos="360"/>
          <w:tab w:val="left" w:pos="720"/>
        </w:tabs>
        <w:spacing w:after="0" w:line="100" w:lineRule="atLeast"/>
        <w:rPr>
          <w:rStyle w:val="PlaceholderText"/>
        </w:rPr>
      </w:pPr>
      <w:r>
        <w:rPr>
          <w:rFonts w:ascii="Cambria" w:hAnsi="Cambria" w:cs="Arial"/>
          <w:sz w:val="20"/>
          <w:szCs w:val="20"/>
        </w:rPr>
        <w:t>If yes, provide contact information from the Dean, Department Head, and/or Program Director whose area this affects.</w:t>
      </w:r>
    </w:p>
    <w:p w:rsidR="00433769" w:rsidRDefault="00433769">
      <w:pPr>
        <w:tabs>
          <w:tab w:val="left" w:pos="360"/>
          <w:tab w:val="left" w:pos="720"/>
        </w:tabs>
        <w:spacing w:after="0" w:line="100" w:lineRule="atLeast"/>
        <w:rPr>
          <w:rStyle w:val="PlaceholderText"/>
        </w:rPr>
      </w:pPr>
      <w:r>
        <w:rPr>
          <w:rStyle w:val="PlaceholderText"/>
          <w:rFonts w:cs="Arial"/>
          <w:color w:val="000000"/>
          <w:sz w:val="24"/>
          <w:szCs w:val="24"/>
        </w:rPr>
        <w:t>Program: Minor in International Studies</w:t>
      </w:r>
    </w:p>
    <w:p w:rsidR="00433769" w:rsidRDefault="00433769">
      <w:pPr>
        <w:tabs>
          <w:tab w:val="left" w:pos="360"/>
          <w:tab w:val="left" w:pos="720"/>
        </w:tabs>
        <w:spacing w:after="0" w:line="100" w:lineRule="atLeast"/>
        <w:rPr>
          <w:rStyle w:val="PlaceholderText"/>
        </w:rPr>
      </w:pPr>
      <w:r>
        <w:rPr>
          <w:rStyle w:val="PlaceholderText"/>
          <w:rFonts w:cs="Arial"/>
          <w:color w:val="000000"/>
          <w:sz w:val="24"/>
          <w:szCs w:val="24"/>
        </w:rPr>
        <w:t>Contact info:</w:t>
      </w:r>
    </w:p>
    <w:p w:rsidR="00F536C1" w:rsidRDefault="00F536C1">
      <w:pPr>
        <w:tabs>
          <w:tab w:val="left" w:pos="360"/>
          <w:tab w:val="left" w:pos="720"/>
        </w:tabs>
        <w:spacing w:after="0" w:line="100" w:lineRule="atLeast"/>
        <w:rPr>
          <w:rStyle w:val="PlaceholderText"/>
        </w:rPr>
      </w:pPr>
      <w:r>
        <w:rPr>
          <w:rStyle w:val="PlaceholderText"/>
          <w:rFonts w:cs="Arial"/>
          <w:color w:val="000000"/>
          <w:sz w:val="24"/>
          <w:szCs w:val="24"/>
        </w:rPr>
        <w:t>Yvonne Unnold</w:t>
      </w:r>
    </w:p>
    <w:p w:rsidR="00F536C1" w:rsidRDefault="00F536C1">
      <w:pPr>
        <w:tabs>
          <w:tab w:val="left" w:pos="360"/>
          <w:tab w:val="left" w:pos="720"/>
        </w:tabs>
        <w:spacing w:after="0" w:line="100" w:lineRule="atLeast"/>
        <w:rPr>
          <w:rStyle w:val="PlaceholderText"/>
        </w:rPr>
      </w:pPr>
      <w:r>
        <w:rPr>
          <w:rStyle w:val="PlaceholderText"/>
          <w:rFonts w:cs="Arial"/>
          <w:color w:val="000000"/>
          <w:sz w:val="24"/>
          <w:szCs w:val="24"/>
        </w:rPr>
        <w:lastRenderedPageBreak/>
        <w:t>Chair and Associate Professor of World Languages and Cultures</w:t>
      </w:r>
    </w:p>
    <w:p w:rsidR="00433769" w:rsidRDefault="00433769">
      <w:pPr>
        <w:tabs>
          <w:tab w:val="left" w:pos="360"/>
          <w:tab w:val="left" w:pos="720"/>
        </w:tabs>
        <w:spacing w:after="0" w:line="100" w:lineRule="atLeast"/>
        <w:rPr>
          <w:rStyle w:val="PlaceholderText"/>
        </w:rPr>
      </w:pPr>
      <w:r>
        <w:rPr>
          <w:rStyle w:val="PlaceholderText"/>
          <w:rFonts w:cs="Arial"/>
          <w:color w:val="000000"/>
          <w:sz w:val="24"/>
          <w:szCs w:val="24"/>
        </w:rPr>
        <w:t>Email: yunnold@astate.edu</w:t>
      </w:r>
    </w:p>
    <w:p w:rsidR="00433769" w:rsidRDefault="00433769">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line="100" w:lineRule="atLeast"/>
        <w:rPr>
          <w:rFonts w:ascii="Cambria" w:hAnsi="Cambria" w:cs="Arial"/>
          <w:sz w:val="20"/>
          <w:szCs w:val="20"/>
        </w:rPr>
      </w:pPr>
    </w:p>
    <w:p w:rsidR="00F536C1" w:rsidRDefault="00F536C1">
      <w:pPr>
        <w:tabs>
          <w:tab w:val="left" w:pos="360"/>
          <w:tab w:val="left" w:pos="720"/>
        </w:tabs>
        <w:spacing w:after="0"/>
        <w:rPr>
          <w:rFonts w:ascii="Cambria" w:hAnsi="Cambria" w:cs="Arial"/>
          <w:sz w:val="20"/>
          <w:szCs w:val="20"/>
        </w:rPr>
      </w:pPr>
      <w:r>
        <w:rPr>
          <w:rFonts w:ascii="Cambria" w:hAnsi="Cambria" w:cs="Arial"/>
          <w:sz w:val="20"/>
          <w:szCs w:val="20"/>
        </w:rPr>
        <w:t>15. Justification should include:</w:t>
      </w:r>
    </w:p>
    <w:p w:rsidR="00F536C1" w:rsidRDefault="00F536C1">
      <w:pPr>
        <w:tabs>
          <w:tab w:val="left" w:pos="360"/>
          <w:tab w:val="left" w:pos="720"/>
        </w:tabs>
        <w:spacing w:after="0"/>
        <w:rPr>
          <w:rStyle w:val="PlaceholderText"/>
        </w:rPr>
      </w:pPr>
      <w:r>
        <w:rPr>
          <w:rFonts w:ascii="Cambria" w:hAnsi="Cambria" w:cs="Arial"/>
          <w:sz w:val="20"/>
          <w:szCs w:val="20"/>
        </w:rPr>
        <w:t>a. Academic rationale and goals for the course (skills or level of knowledge students can be expected to attain)</w:t>
      </w:r>
    </w:p>
    <w:p w:rsidR="00F536C1" w:rsidRPr="009847AF" w:rsidRDefault="00F536C1" w:rsidP="00172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eastAsia="Times New Roman" w:cs="Times New Roman"/>
          <w:color w:val="000000"/>
          <w:kern w:val="0"/>
          <w:sz w:val="24"/>
          <w:szCs w:val="24"/>
          <w:lang w:eastAsia="en-US"/>
        </w:rPr>
      </w:pPr>
      <w:r w:rsidRPr="009847AF">
        <w:rPr>
          <w:rFonts w:eastAsia="Times New Roman" w:cs="Times New Roman"/>
          <w:color w:val="000000"/>
          <w:kern w:val="0"/>
          <w:sz w:val="24"/>
          <w:szCs w:val="24"/>
          <w:lang w:eastAsia="en-US"/>
        </w:rPr>
        <w:t xml:space="preserve">This course </w:t>
      </w:r>
      <w:r>
        <w:rPr>
          <w:rFonts w:eastAsia="Times New Roman" w:cs="Times New Roman"/>
          <w:color w:val="000000"/>
          <w:kern w:val="0"/>
          <w:sz w:val="24"/>
          <w:szCs w:val="24"/>
          <w:lang w:eastAsia="en-US"/>
        </w:rPr>
        <w:t>will examine</w:t>
      </w:r>
      <w:r w:rsidRPr="009847AF">
        <w:rPr>
          <w:rFonts w:eastAsia="Times New Roman" w:cs="Times New Roman"/>
          <w:color w:val="000000"/>
          <w:kern w:val="0"/>
          <w:sz w:val="24"/>
          <w:szCs w:val="24"/>
          <w:lang w:eastAsia="en-US"/>
        </w:rPr>
        <w:t xml:space="preserve"> the history of American foreign policy, the primary foreign policy-making institutions and bureaucracies in the United States, public opinion on foreign policy topics, influences on public opinion, and some of the more important debates in contemporary foreign policy.</w:t>
      </w:r>
    </w:p>
    <w:p w:rsidR="00172DF9" w:rsidRPr="009847AF" w:rsidRDefault="00172DF9" w:rsidP="00172D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eastAsia="Times New Roman" w:cs="Times New Roman"/>
          <w:color w:val="000000"/>
          <w:kern w:val="0"/>
          <w:sz w:val="24"/>
          <w:szCs w:val="24"/>
          <w:lang w:eastAsia="en-US"/>
        </w:rPr>
      </w:pPr>
    </w:p>
    <w:p w:rsidR="00172DF9" w:rsidRPr="009847AF" w:rsidRDefault="00172DF9" w:rsidP="00172DF9">
      <w:pPr>
        <w:tabs>
          <w:tab w:val="left" w:pos="360"/>
          <w:tab w:val="left" w:pos="720"/>
        </w:tabs>
        <w:spacing w:after="0" w:line="100" w:lineRule="atLeast"/>
        <w:rPr>
          <w:rFonts w:cs="Arial"/>
          <w:sz w:val="20"/>
          <w:szCs w:val="20"/>
        </w:rPr>
      </w:pPr>
      <w:r w:rsidRPr="009847AF">
        <w:rPr>
          <w:rFonts w:eastAsia="Times New Roman" w:cs="Times New Roman"/>
          <w:color w:val="000000"/>
          <w:kern w:val="0"/>
          <w:sz w:val="24"/>
          <w:szCs w:val="24"/>
          <w:lang w:eastAsia="en-US"/>
        </w:rPr>
        <w:t xml:space="preserve">The </w:t>
      </w:r>
      <w:r>
        <w:rPr>
          <w:rFonts w:eastAsia="Times New Roman" w:cs="Times New Roman"/>
          <w:color w:val="000000"/>
          <w:kern w:val="0"/>
          <w:sz w:val="24"/>
          <w:szCs w:val="24"/>
          <w:lang w:eastAsia="en-US"/>
        </w:rPr>
        <w:t xml:space="preserve">goals for this </w:t>
      </w:r>
      <w:r w:rsidRPr="009847AF">
        <w:rPr>
          <w:rFonts w:eastAsia="Times New Roman" w:cs="Times New Roman"/>
          <w:color w:val="000000"/>
          <w:kern w:val="0"/>
          <w:sz w:val="24"/>
          <w:szCs w:val="24"/>
          <w:lang w:eastAsia="en-US"/>
        </w:rPr>
        <w:t xml:space="preserve">course </w:t>
      </w:r>
      <w:r>
        <w:rPr>
          <w:rFonts w:eastAsia="Times New Roman" w:cs="Times New Roman"/>
          <w:color w:val="000000"/>
          <w:kern w:val="0"/>
          <w:sz w:val="24"/>
          <w:szCs w:val="24"/>
          <w:lang w:eastAsia="en-US"/>
        </w:rPr>
        <w:t xml:space="preserve">include </w:t>
      </w:r>
      <w:r w:rsidR="00BF6A3C">
        <w:rPr>
          <w:rFonts w:eastAsia="Times New Roman" w:cs="Times New Roman"/>
          <w:color w:val="000000"/>
          <w:kern w:val="0"/>
          <w:sz w:val="24"/>
          <w:szCs w:val="24"/>
          <w:lang w:eastAsia="en-US"/>
        </w:rPr>
        <w:t xml:space="preserve">increasing </w:t>
      </w:r>
      <w:r>
        <w:rPr>
          <w:rFonts w:eastAsia="Times New Roman" w:cs="Times New Roman"/>
          <w:color w:val="000000"/>
          <w:kern w:val="0"/>
          <w:sz w:val="24"/>
          <w:szCs w:val="24"/>
          <w:lang w:eastAsia="en-US"/>
        </w:rPr>
        <w:t xml:space="preserve">students’ </w:t>
      </w:r>
      <w:r w:rsidRPr="009847AF">
        <w:rPr>
          <w:rFonts w:eastAsia="Times New Roman" w:cs="Times New Roman"/>
          <w:color w:val="000000"/>
          <w:kern w:val="0"/>
          <w:sz w:val="24"/>
          <w:szCs w:val="24"/>
          <w:lang w:eastAsia="en-US"/>
        </w:rPr>
        <w:t xml:space="preserve">knowledge </w:t>
      </w:r>
      <w:r w:rsidR="00BF6A3C">
        <w:rPr>
          <w:rFonts w:eastAsia="Times New Roman" w:cs="Times New Roman"/>
          <w:color w:val="000000"/>
          <w:kern w:val="0"/>
          <w:sz w:val="24"/>
          <w:szCs w:val="24"/>
          <w:lang w:eastAsia="en-US"/>
        </w:rPr>
        <w:t xml:space="preserve">of </w:t>
      </w:r>
      <w:r w:rsidRPr="009847AF">
        <w:rPr>
          <w:rFonts w:eastAsia="Times New Roman" w:cs="Times New Roman"/>
          <w:color w:val="000000"/>
          <w:kern w:val="0"/>
          <w:sz w:val="24"/>
          <w:szCs w:val="24"/>
          <w:lang w:eastAsia="en-US"/>
        </w:rPr>
        <w:t xml:space="preserve">the institutions and bureaucracies that make and influence U.S. foreign policy; </w:t>
      </w:r>
      <w:r w:rsidR="00BF6A3C">
        <w:rPr>
          <w:rFonts w:eastAsia="Times New Roman" w:cs="Times New Roman"/>
          <w:color w:val="000000"/>
          <w:kern w:val="0"/>
          <w:sz w:val="24"/>
          <w:szCs w:val="24"/>
          <w:lang w:eastAsia="en-US"/>
        </w:rPr>
        <w:t xml:space="preserve">increasing </w:t>
      </w:r>
      <w:r>
        <w:rPr>
          <w:rFonts w:eastAsia="Times New Roman" w:cs="Times New Roman"/>
          <w:color w:val="000000"/>
          <w:kern w:val="0"/>
          <w:sz w:val="24"/>
          <w:szCs w:val="24"/>
          <w:lang w:eastAsia="en-US"/>
        </w:rPr>
        <w:t xml:space="preserve">students’ </w:t>
      </w:r>
      <w:r w:rsidRPr="009847AF">
        <w:rPr>
          <w:rFonts w:eastAsia="Times New Roman" w:cs="Times New Roman"/>
          <w:color w:val="000000"/>
          <w:kern w:val="0"/>
          <w:sz w:val="24"/>
          <w:szCs w:val="24"/>
          <w:lang w:eastAsia="en-US"/>
        </w:rPr>
        <w:t xml:space="preserve">knowledge and understanding of societal influences – e.g. public opinion, political parties, the economy, and the media – on American foreign policy; </w:t>
      </w:r>
      <w:r w:rsidR="00BF6A3C">
        <w:rPr>
          <w:rFonts w:eastAsia="Times New Roman" w:cs="Times New Roman"/>
          <w:color w:val="000000"/>
          <w:kern w:val="0"/>
          <w:sz w:val="24"/>
          <w:szCs w:val="24"/>
          <w:lang w:eastAsia="en-US"/>
        </w:rPr>
        <w:t>promoting</w:t>
      </w:r>
      <w:r>
        <w:rPr>
          <w:rFonts w:eastAsia="Times New Roman" w:cs="Times New Roman"/>
          <w:color w:val="000000"/>
          <w:kern w:val="0"/>
          <w:sz w:val="24"/>
          <w:szCs w:val="24"/>
          <w:lang w:eastAsia="en-US"/>
        </w:rPr>
        <w:t xml:space="preserve"> students’ </w:t>
      </w:r>
      <w:r w:rsidRPr="009847AF">
        <w:rPr>
          <w:rFonts w:eastAsia="Times New Roman" w:cs="Times New Roman"/>
          <w:color w:val="000000"/>
          <w:kern w:val="0"/>
          <w:sz w:val="24"/>
          <w:szCs w:val="24"/>
          <w:lang w:eastAsia="en-US"/>
        </w:rPr>
        <w:t>knowledge and understanding of various contemporary issues</w:t>
      </w:r>
      <w:r w:rsidR="00BF6A3C">
        <w:rPr>
          <w:rFonts w:eastAsia="Times New Roman" w:cs="Times New Roman"/>
          <w:color w:val="000000"/>
          <w:kern w:val="0"/>
          <w:sz w:val="24"/>
          <w:szCs w:val="24"/>
          <w:lang w:eastAsia="en-US"/>
        </w:rPr>
        <w:t xml:space="preserve"> beyond everyday knowledge</w:t>
      </w:r>
      <w:r w:rsidRPr="009847AF">
        <w:rPr>
          <w:rFonts w:eastAsia="Times New Roman" w:cs="Times New Roman"/>
          <w:color w:val="000000"/>
          <w:kern w:val="0"/>
          <w:sz w:val="24"/>
          <w:szCs w:val="24"/>
          <w:lang w:eastAsia="en-US"/>
        </w:rPr>
        <w:t xml:space="preserve">; </w:t>
      </w:r>
      <w:r>
        <w:rPr>
          <w:rFonts w:eastAsia="Times New Roman" w:cs="Times New Roman"/>
          <w:color w:val="000000"/>
          <w:kern w:val="0"/>
          <w:sz w:val="24"/>
          <w:szCs w:val="24"/>
          <w:lang w:eastAsia="en-US"/>
        </w:rPr>
        <w:t xml:space="preserve">the </w:t>
      </w:r>
      <w:r w:rsidRPr="009847AF">
        <w:rPr>
          <w:rFonts w:eastAsia="Times New Roman" w:cs="Times New Roman"/>
          <w:color w:val="000000"/>
          <w:kern w:val="0"/>
          <w:sz w:val="24"/>
          <w:szCs w:val="24"/>
          <w:lang w:eastAsia="en-US"/>
        </w:rPr>
        <w:t>develop</w:t>
      </w:r>
      <w:r>
        <w:rPr>
          <w:rFonts w:eastAsia="Times New Roman" w:cs="Times New Roman"/>
          <w:color w:val="000000"/>
          <w:kern w:val="0"/>
          <w:sz w:val="24"/>
          <w:szCs w:val="24"/>
          <w:lang w:eastAsia="en-US"/>
        </w:rPr>
        <w:t>ment of students’ ability</w:t>
      </w:r>
      <w:r w:rsidRPr="009847AF">
        <w:rPr>
          <w:rFonts w:eastAsia="Times New Roman" w:cs="Times New Roman"/>
          <w:color w:val="000000"/>
          <w:kern w:val="0"/>
          <w:sz w:val="24"/>
          <w:szCs w:val="24"/>
          <w:lang w:eastAsia="en-US"/>
        </w:rPr>
        <w:t xml:space="preserve"> to analyze the strategic aims and implications of foreign policy actions (not just by </w:t>
      </w:r>
      <w:r w:rsidR="00BF6A3C">
        <w:rPr>
          <w:rFonts w:eastAsia="Times New Roman" w:cs="Times New Roman"/>
          <w:color w:val="000000"/>
          <w:kern w:val="0"/>
          <w:sz w:val="24"/>
          <w:szCs w:val="24"/>
          <w:lang w:eastAsia="en-US"/>
        </w:rPr>
        <w:t>the U.S.</w:t>
      </w:r>
      <w:r w:rsidRPr="009847AF">
        <w:rPr>
          <w:rFonts w:eastAsia="Times New Roman" w:cs="Times New Roman"/>
          <w:color w:val="000000"/>
          <w:kern w:val="0"/>
          <w:sz w:val="24"/>
          <w:szCs w:val="24"/>
          <w:lang w:eastAsia="en-US"/>
        </w:rPr>
        <w:t xml:space="preserve">, but </w:t>
      </w:r>
      <w:r>
        <w:rPr>
          <w:rFonts w:eastAsia="Times New Roman" w:cs="Times New Roman"/>
          <w:color w:val="000000"/>
          <w:kern w:val="0"/>
          <w:sz w:val="24"/>
          <w:szCs w:val="24"/>
          <w:lang w:eastAsia="en-US"/>
        </w:rPr>
        <w:t xml:space="preserve">by </w:t>
      </w:r>
      <w:r w:rsidRPr="009847AF">
        <w:rPr>
          <w:rFonts w:eastAsia="Times New Roman" w:cs="Times New Roman"/>
          <w:color w:val="000000"/>
          <w:kern w:val="0"/>
          <w:sz w:val="24"/>
          <w:szCs w:val="24"/>
          <w:lang w:eastAsia="en-US"/>
        </w:rPr>
        <w:t>the other major powers</w:t>
      </w:r>
      <w:r>
        <w:rPr>
          <w:rFonts w:eastAsia="Times New Roman" w:cs="Times New Roman"/>
          <w:color w:val="000000"/>
          <w:kern w:val="0"/>
          <w:sz w:val="24"/>
          <w:szCs w:val="24"/>
          <w:lang w:eastAsia="en-US"/>
        </w:rPr>
        <w:t xml:space="preserve"> as well</w:t>
      </w:r>
      <w:r w:rsidR="002D0C00">
        <w:rPr>
          <w:rFonts w:eastAsia="Times New Roman" w:cs="Times New Roman"/>
          <w:color w:val="000000"/>
          <w:kern w:val="0"/>
          <w:sz w:val="24"/>
          <w:szCs w:val="24"/>
          <w:lang w:eastAsia="en-US"/>
        </w:rPr>
        <w:t xml:space="preserve">); </w:t>
      </w:r>
      <w:r w:rsidRPr="009847AF">
        <w:rPr>
          <w:rFonts w:eastAsia="Times New Roman" w:cs="Times New Roman"/>
          <w:color w:val="000000"/>
          <w:kern w:val="0"/>
          <w:sz w:val="24"/>
          <w:szCs w:val="24"/>
          <w:lang w:eastAsia="en-US"/>
        </w:rPr>
        <w:t xml:space="preserve">and </w:t>
      </w:r>
      <w:r>
        <w:rPr>
          <w:rFonts w:eastAsia="Times New Roman" w:cs="Times New Roman"/>
          <w:color w:val="000000"/>
          <w:kern w:val="0"/>
          <w:sz w:val="24"/>
          <w:szCs w:val="24"/>
          <w:lang w:eastAsia="en-US"/>
        </w:rPr>
        <w:t xml:space="preserve">the </w:t>
      </w:r>
      <w:r w:rsidR="00BF6A3C">
        <w:rPr>
          <w:rFonts w:eastAsia="Times New Roman" w:cs="Times New Roman"/>
          <w:color w:val="000000"/>
          <w:kern w:val="0"/>
          <w:sz w:val="24"/>
          <w:szCs w:val="24"/>
          <w:lang w:eastAsia="en-US"/>
        </w:rPr>
        <w:t xml:space="preserve">continued </w:t>
      </w:r>
      <w:r w:rsidRPr="009847AF">
        <w:rPr>
          <w:rFonts w:eastAsia="Times New Roman" w:cs="Times New Roman"/>
          <w:color w:val="000000"/>
          <w:kern w:val="0"/>
          <w:sz w:val="24"/>
          <w:szCs w:val="24"/>
          <w:lang w:eastAsia="en-US"/>
        </w:rPr>
        <w:t>develop</w:t>
      </w:r>
      <w:r>
        <w:rPr>
          <w:rFonts w:eastAsia="Times New Roman" w:cs="Times New Roman"/>
          <w:color w:val="000000"/>
          <w:kern w:val="0"/>
          <w:sz w:val="24"/>
          <w:szCs w:val="24"/>
          <w:lang w:eastAsia="en-US"/>
        </w:rPr>
        <w:t>ment</w:t>
      </w:r>
      <w:r w:rsidRPr="009847AF">
        <w:rPr>
          <w:rFonts w:eastAsia="Times New Roman" w:cs="Times New Roman"/>
          <w:color w:val="000000"/>
          <w:kern w:val="0"/>
          <w:sz w:val="24"/>
          <w:szCs w:val="24"/>
          <w:lang w:eastAsia="en-US"/>
        </w:rPr>
        <w:t xml:space="preserve"> </w:t>
      </w:r>
      <w:r>
        <w:rPr>
          <w:rFonts w:eastAsia="Times New Roman" w:cs="Times New Roman"/>
          <w:color w:val="000000"/>
          <w:kern w:val="0"/>
          <w:sz w:val="24"/>
          <w:szCs w:val="24"/>
          <w:lang w:eastAsia="en-US"/>
        </w:rPr>
        <w:t xml:space="preserve">of students’ </w:t>
      </w:r>
      <w:r w:rsidRPr="009847AF">
        <w:rPr>
          <w:rFonts w:eastAsia="Times New Roman" w:cs="Times New Roman"/>
          <w:color w:val="000000"/>
          <w:kern w:val="0"/>
          <w:sz w:val="24"/>
          <w:szCs w:val="24"/>
          <w:lang w:eastAsia="en-US"/>
        </w:rPr>
        <w:t>writing and public speaking skills.</w:t>
      </w:r>
    </w:p>
    <w:p w:rsidR="00172DF9" w:rsidRDefault="00172DF9">
      <w:pPr>
        <w:tabs>
          <w:tab w:val="left" w:pos="360"/>
          <w:tab w:val="left" w:pos="720"/>
        </w:tabs>
        <w:spacing w:after="0"/>
        <w:rPr>
          <w:rFonts w:ascii="Cambria" w:hAnsi="Cambria" w:cs="Arial"/>
          <w:sz w:val="20"/>
          <w:szCs w:val="20"/>
        </w:rPr>
      </w:pPr>
    </w:p>
    <w:p w:rsidR="00172DF9" w:rsidRDefault="00172DF9">
      <w:pPr>
        <w:tabs>
          <w:tab w:val="left" w:pos="360"/>
          <w:tab w:val="left" w:pos="810"/>
        </w:tabs>
        <w:spacing w:after="0"/>
        <w:rPr>
          <w:rStyle w:val="PlaceholderText"/>
        </w:rPr>
      </w:pPr>
      <w:r>
        <w:rPr>
          <w:rFonts w:ascii="Cambria" w:hAnsi="Cambria" w:cs="Arial"/>
          <w:sz w:val="20"/>
          <w:szCs w:val="20"/>
        </w:rPr>
        <w:t>b. How does the course fit with the mission established by the department for the curriculum?  If course is mandated by an accrediting or certifying agency, include the directive.</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As an upper-level course in the international relations subfield of political science, this course will address several of the goals in the department’s mission, including the expansion of students’ understanding of government and cultures, the ability to build theory and apply it to problem solving, and the instilling of a desire for lifelong learning and citizen engagement.</w:t>
      </w:r>
    </w:p>
    <w:p w:rsidR="00172DF9" w:rsidRDefault="00172DF9">
      <w:pPr>
        <w:tabs>
          <w:tab w:val="left" w:pos="360"/>
          <w:tab w:val="left" w:pos="810"/>
        </w:tabs>
        <w:spacing w:after="0"/>
        <w:rPr>
          <w:rFonts w:ascii="Cambria" w:hAnsi="Cambria" w:cs="Arial"/>
          <w:sz w:val="20"/>
          <w:szCs w:val="20"/>
        </w:rPr>
      </w:pPr>
    </w:p>
    <w:p w:rsidR="00172DF9" w:rsidRDefault="00172DF9">
      <w:pPr>
        <w:tabs>
          <w:tab w:val="left" w:pos="360"/>
          <w:tab w:val="left" w:pos="810"/>
        </w:tabs>
        <w:spacing w:after="0"/>
        <w:rPr>
          <w:rStyle w:val="PlaceholderText"/>
        </w:rPr>
      </w:pPr>
      <w:r>
        <w:rPr>
          <w:rFonts w:ascii="Cambria" w:hAnsi="Cambria" w:cs="Arial"/>
          <w:sz w:val="20"/>
          <w:szCs w:val="20"/>
        </w:rPr>
        <w:t xml:space="preserve">c. Student population served. </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Advanced undergraduate students</w:t>
      </w:r>
    </w:p>
    <w:p w:rsidR="00172DF9" w:rsidRDefault="00172DF9">
      <w:pPr>
        <w:tabs>
          <w:tab w:val="left" w:pos="360"/>
          <w:tab w:val="left" w:pos="810"/>
        </w:tabs>
        <w:spacing w:after="0"/>
        <w:rPr>
          <w:rFonts w:ascii="Cambria" w:hAnsi="Cambria" w:cs="Arial"/>
          <w:sz w:val="20"/>
          <w:szCs w:val="20"/>
        </w:rPr>
      </w:pPr>
    </w:p>
    <w:p w:rsidR="00172DF9" w:rsidRDefault="00172DF9">
      <w:pPr>
        <w:tabs>
          <w:tab w:val="left" w:pos="360"/>
          <w:tab w:val="left" w:pos="810"/>
        </w:tabs>
        <w:spacing w:after="0"/>
        <w:rPr>
          <w:rStyle w:val="PlaceholderText"/>
        </w:rPr>
      </w:pPr>
      <w:r>
        <w:rPr>
          <w:rFonts w:ascii="Cambria" w:hAnsi="Cambria" w:cs="Arial"/>
          <w:sz w:val="20"/>
          <w:szCs w:val="20"/>
        </w:rPr>
        <w:t>d. Rationale for the level of the course (lower, upper, or graduate).</w:t>
      </w:r>
    </w:p>
    <w:p w:rsidR="004F1A5B" w:rsidRDefault="004F1A5B">
      <w:pPr>
        <w:tabs>
          <w:tab w:val="left" w:pos="360"/>
          <w:tab w:val="left" w:pos="720"/>
        </w:tabs>
        <w:spacing w:after="0" w:line="100" w:lineRule="atLeast"/>
        <w:rPr>
          <w:rStyle w:val="PlaceholderText"/>
          <w:rFonts w:cs="Arial"/>
          <w:color w:val="000000"/>
          <w:sz w:val="24"/>
          <w:szCs w:val="24"/>
        </w:rPr>
      </w:pPr>
      <w:r>
        <w:rPr>
          <w:rStyle w:val="PlaceholderText"/>
          <w:rFonts w:cs="Arial"/>
          <w:color w:val="000000"/>
          <w:sz w:val="24"/>
          <w:szCs w:val="24"/>
        </w:rPr>
        <w:t xml:space="preserve">This </w:t>
      </w:r>
      <w:r w:rsidR="00172DF9">
        <w:rPr>
          <w:rStyle w:val="PlaceholderText"/>
          <w:rFonts w:cs="Arial"/>
          <w:color w:val="000000"/>
          <w:sz w:val="24"/>
          <w:szCs w:val="24"/>
        </w:rPr>
        <w:t xml:space="preserve">course will demand significantly more work and understanding of the material than an introductory course. </w:t>
      </w:r>
    </w:p>
    <w:p w:rsidR="004F1A5B" w:rsidRDefault="004F1A5B">
      <w:pPr>
        <w:tabs>
          <w:tab w:val="left" w:pos="360"/>
          <w:tab w:val="left" w:pos="720"/>
        </w:tabs>
        <w:spacing w:after="0" w:line="100" w:lineRule="atLeast"/>
        <w:rPr>
          <w:rStyle w:val="PlaceholderText"/>
          <w:rFonts w:cs="Arial"/>
          <w:color w:val="000000"/>
          <w:sz w:val="24"/>
          <w:szCs w:val="24"/>
        </w:rPr>
      </w:pPr>
    </w:p>
    <w:p w:rsidR="00172DF9" w:rsidRDefault="004F1A5B">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 xml:space="preserve">[FYI: </w:t>
      </w:r>
      <w:r w:rsidR="00172DF9">
        <w:rPr>
          <w:rStyle w:val="PlaceholderText"/>
          <w:rFonts w:cs="Arial"/>
          <w:color w:val="000000"/>
          <w:sz w:val="24"/>
          <w:szCs w:val="24"/>
        </w:rPr>
        <w:t xml:space="preserve">Graduate students will be completing additional assignments that will help them fulfill the graduate program's vision, including the development of their analytical skills and the deepening of their substantive knowledge of political science in preparation for </w:t>
      </w:r>
      <w:r w:rsidR="00BF6A3C">
        <w:rPr>
          <w:rStyle w:val="PlaceholderText"/>
          <w:rFonts w:cs="Arial"/>
          <w:color w:val="000000"/>
          <w:sz w:val="24"/>
          <w:szCs w:val="24"/>
        </w:rPr>
        <w:t>further study or employment.</w:t>
      </w:r>
      <w:r>
        <w:rPr>
          <w:rStyle w:val="PlaceholderText"/>
          <w:rFonts w:cs="Arial"/>
          <w:color w:val="000000"/>
          <w:sz w:val="24"/>
          <w:szCs w:val="24"/>
        </w:rPr>
        <w:t>]</w:t>
      </w:r>
    </w:p>
    <w:p w:rsidR="00172DF9" w:rsidRDefault="00172DF9">
      <w:pPr>
        <w:tabs>
          <w:tab w:val="left" w:pos="360"/>
          <w:tab w:val="left" w:pos="810"/>
        </w:tabs>
        <w:spacing w:after="0"/>
        <w:rPr>
          <w:rFonts w:ascii="Cambria" w:hAnsi="Cambria" w:cs="Arial"/>
          <w:sz w:val="20"/>
          <w:szCs w:val="20"/>
        </w:rPr>
      </w:pPr>
    </w:p>
    <w:p w:rsidR="00172DF9" w:rsidRPr="009847AF" w:rsidRDefault="00172DF9">
      <w:pPr>
        <w:tabs>
          <w:tab w:val="left" w:pos="360"/>
          <w:tab w:val="left" w:pos="720"/>
        </w:tabs>
        <w:spacing w:after="0"/>
        <w:rPr>
          <w:rStyle w:val="PlaceholderText"/>
        </w:rPr>
      </w:pPr>
      <w:r>
        <w:rPr>
          <w:rFonts w:ascii="Cambria" w:hAnsi="Cambria" w:cs="Arial"/>
          <w:sz w:val="20"/>
          <w:szCs w:val="20"/>
        </w:rPr>
        <w:t>16. Outline (The course outline should be topical by weeks and should be sufficient in detail to allow for judgment of the content of the course.)</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1</w:t>
      </w:r>
      <w:r>
        <w:rPr>
          <w:rStyle w:val="PlaceholderText"/>
          <w:rFonts w:cs="Arial"/>
          <w:color w:val="000000"/>
          <w:sz w:val="24"/>
          <w:szCs w:val="24"/>
        </w:rPr>
        <w:tab/>
        <w:t>American Foreign Policy from the Revolution through WW2</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2</w:t>
      </w:r>
      <w:r>
        <w:rPr>
          <w:rStyle w:val="PlaceholderText"/>
          <w:rFonts w:cs="Arial"/>
          <w:color w:val="000000"/>
          <w:sz w:val="24"/>
          <w:szCs w:val="24"/>
        </w:rPr>
        <w:tab/>
      </w:r>
      <w:proofErr w:type="gramStart"/>
      <w:r>
        <w:rPr>
          <w:rStyle w:val="PlaceholderText"/>
          <w:rFonts w:cs="Arial"/>
          <w:color w:val="000000"/>
          <w:sz w:val="24"/>
          <w:szCs w:val="24"/>
        </w:rPr>
        <w:t>The</w:t>
      </w:r>
      <w:proofErr w:type="gramEnd"/>
      <w:r>
        <w:rPr>
          <w:rStyle w:val="PlaceholderText"/>
          <w:rFonts w:cs="Arial"/>
          <w:color w:val="000000"/>
          <w:sz w:val="24"/>
          <w:szCs w:val="24"/>
        </w:rPr>
        <w:t xml:space="preserve"> Cold War and Beyond</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3</w:t>
      </w:r>
      <w:r>
        <w:rPr>
          <w:rStyle w:val="PlaceholderText"/>
          <w:rFonts w:cs="Arial"/>
          <w:color w:val="000000"/>
          <w:sz w:val="24"/>
          <w:szCs w:val="24"/>
        </w:rPr>
        <w:tab/>
        <w:t>Competing Approaches to Analyzing Foreign Policy</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4</w:t>
      </w:r>
      <w:r>
        <w:rPr>
          <w:rStyle w:val="PlaceholderText"/>
          <w:rFonts w:cs="Arial"/>
          <w:color w:val="000000"/>
          <w:sz w:val="24"/>
          <w:szCs w:val="24"/>
        </w:rPr>
        <w:tab/>
        <w:t>Globalization and Foreign Policy</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5</w:t>
      </w:r>
      <w:r>
        <w:rPr>
          <w:rStyle w:val="PlaceholderText"/>
          <w:rFonts w:cs="Arial"/>
          <w:color w:val="000000"/>
          <w:sz w:val="24"/>
          <w:szCs w:val="24"/>
        </w:rPr>
        <w:tab/>
        <w:t>Legislative vs. Executive Branches</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6</w:t>
      </w:r>
      <w:r>
        <w:rPr>
          <w:rStyle w:val="PlaceholderText"/>
          <w:rFonts w:cs="Arial"/>
          <w:color w:val="000000"/>
          <w:sz w:val="24"/>
          <w:szCs w:val="24"/>
        </w:rPr>
        <w:tab/>
        <w:t>Foreign Policy Bureaucracy</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7</w:t>
      </w:r>
      <w:r>
        <w:rPr>
          <w:rStyle w:val="PlaceholderText"/>
          <w:rFonts w:cs="Arial"/>
          <w:color w:val="000000"/>
          <w:sz w:val="24"/>
          <w:szCs w:val="24"/>
        </w:rPr>
        <w:tab/>
        <w:t>Public Opinion and Interest Groups</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lastRenderedPageBreak/>
        <w:t>Week 8</w:t>
      </w:r>
      <w:r>
        <w:rPr>
          <w:rStyle w:val="PlaceholderText"/>
          <w:rFonts w:cs="Arial"/>
          <w:color w:val="000000"/>
          <w:sz w:val="24"/>
          <w:szCs w:val="24"/>
        </w:rPr>
        <w:tab/>
        <w:t>American Relations with Europe During and After the Cold War</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9</w:t>
      </w:r>
      <w:r>
        <w:rPr>
          <w:rStyle w:val="PlaceholderText"/>
          <w:rFonts w:cs="Arial"/>
          <w:color w:val="000000"/>
          <w:sz w:val="24"/>
          <w:szCs w:val="24"/>
        </w:rPr>
        <w:tab/>
      </w:r>
      <w:proofErr w:type="gramStart"/>
      <w:r>
        <w:rPr>
          <w:rStyle w:val="PlaceholderText"/>
          <w:rFonts w:cs="Arial"/>
          <w:color w:val="000000"/>
          <w:sz w:val="24"/>
          <w:szCs w:val="24"/>
        </w:rPr>
        <w:t>The</w:t>
      </w:r>
      <w:proofErr w:type="gramEnd"/>
      <w:r>
        <w:rPr>
          <w:rStyle w:val="PlaceholderText"/>
          <w:rFonts w:cs="Arial"/>
          <w:color w:val="000000"/>
          <w:sz w:val="24"/>
          <w:szCs w:val="24"/>
        </w:rPr>
        <w:t xml:space="preserve"> U.S. and Africa</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10</w:t>
      </w:r>
      <w:r>
        <w:rPr>
          <w:rStyle w:val="PlaceholderText"/>
          <w:rFonts w:cs="Arial"/>
          <w:color w:val="000000"/>
          <w:sz w:val="24"/>
          <w:szCs w:val="24"/>
        </w:rPr>
        <w:tab/>
        <w:t>Inter-American Relations</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11</w:t>
      </w:r>
      <w:r>
        <w:rPr>
          <w:rStyle w:val="PlaceholderText"/>
          <w:rFonts w:cs="Arial"/>
          <w:color w:val="000000"/>
          <w:sz w:val="24"/>
          <w:szCs w:val="24"/>
        </w:rPr>
        <w:tab/>
        <w:t>The U.S. and China (and East Asia at-large)</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 xml:space="preserve">Week 12 </w:t>
      </w:r>
      <w:r>
        <w:rPr>
          <w:rStyle w:val="PlaceholderText"/>
          <w:rFonts w:cs="Arial"/>
          <w:color w:val="000000"/>
          <w:sz w:val="24"/>
          <w:szCs w:val="24"/>
        </w:rPr>
        <w:tab/>
      </w:r>
      <w:proofErr w:type="gramStart"/>
      <w:r>
        <w:rPr>
          <w:rStyle w:val="PlaceholderText"/>
          <w:rFonts w:cs="Arial"/>
          <w:color w:val="000000"/>
          <w:sz w:val="24"/>
          <w:szCs w:val="24"/>
        </w:rPr>
        <w:t>The</w:t>
      </w:r>
      <w:proofErr w:type="gramEnd"/>
      <w:r>
        <w:rPr>
          <w:rStyle w:val="PlaceholderText"/>
          <w:rFonts w:cs="Arial"/>
          <w:color w:val="000000"/>
          <w:sz w:val="24"/>
          <w:szCs w:val="24"/>
        </w:rPr>
        <w:t xml:space="preserve"> U.S. and Israel</w:t>
      </w:r>
    </w:p>
    <w:p w:rsidR="00172DF9" w:rsidRDefault="00172DF9">
      <w:pPr>
        <w:tabs>
          <w:tab w:val="left" w:pos="360"/>
          <w:tab w:val="left" w:pos="720"/>
        </w:tabs>
        <w:spacing w:after="0" w:line="100" w:lineRule="atLeast"/>
        <w:rPr>
          <w:rStyle w:val="PlaceholderText"/>
        </w:rPr>
      </w:pPr>
      <w:r>
        <w:rPr>
          <w:rStyle w:val="PlaceholderText"/>
          <w:rFonts w:cs="Arial"/>
          <w:color w:val="000000"/>
          <w:sz w:val="24"/>
          <w:szCs w:val="24"/>
        </w:rPr>
        <w:t>Week 13</w:t>
      </w:r>
      <w:r>
        <w:rPr>
          <w:rStyle w:val="PlaceholderText"/>
          <w:rFonts w:cs="Arial"/>
          <w:color w:val="000000"/>
          <w:sz w:val="24"/>
          <w:szCs w:val="24"/>
        </w:rPr>
        <w:tab/>
        <w:t>Grand Strategies for Terrorism, the Middle East, and Beyond</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Week 14</w:t>
      </w:r>
      <w:r>
        <w:rPr>
          <w:rStyle w:val="PlaceholderText"/>
          <w:rFonts w:cs="Arial"/>
          <w:color w:val="000000"/>
          <w:sz w:val="24"/>
          <w:szCs w:val="24"/>
        </w:rPr>
        <w:tab/>
        <w:t>Graduate Student Presentations</w:t>
      </w:r>
    </w:p>
    <w:p w:rsidR="00172DF9" w:rsidRDefault="00172DF9">
      <w:pPr>
        <w:tabs>
          <w:tab w:val="left" w:pos="360"/>
          <w:tab w:val="left" w:pos="720"/>
        </w:tabs>
        <w:spacing w:after="0"/>
        <w:rPr>
          <w:rFonts w:ascii="Cambria" w:hAnsi="Cambria" w:cs="Arial"/>
          <w:sz w:val="20"/>
          <w:szCs w:val="20"/>
        </w:rPr>
      </w:pPr>
    </w:p>
    <w:p w:rsidR="00172DF9" w:rsidRDefault="00172DF9">
      <w:pPr>
        <w:tabs>
          <w:tab w:val="left" w:pos="360"/>
          <w:tab w:val="left" w:pos="720"/>
        </w:tabs>
        <w:spacing w:after="0" w:line="100" w:lineRule="atLeast"/>
        <w:rPr>
          <w:rStyle w:val="PlaceholderText"/>
        </w:rPr>
      </w:pPr>
      <w:r>
        <w:rPr>
          <w:rFonts w:ascii="Cambria" w:hAnsi="Cambria" w:cs="Arial"/>
          <w:sz w:val="20"/>
          <w:szCs w:val="20"/>
        </w:rPr>
        <w:t>17. Course requirements (e.g. research papers, projects, interviews, tests, etc.)</w:t>
      </w:r>
    </w:p>
    <w:p w:rsidR="009801D7" w:rsidRDefault="009801D7">
      <w:pPr>
        <w:tabs>
          <w:tab w:val="left" w:pos="360"/>
          <w:tab w:val="left" w:pos="720"/>
        </w:tabs>
        <w:spacing w:after="0" w:line="100" w:lineRule="atLeast"/>
        <w:rPr>
          <w:rStyle w:val="PlaceholderText"/>
          <w:rFonts w:cs="Arial"/>
          <w:color w:val="000000"/>
          <w:sz w:val="24"/>
          <w:szCs w:val="24"/>
        </w:rPr>
      </w:pPr>
      <w:r>
        <w:rPr>
          <w:rStyle w:val="PlaceholderText"/>
          <w:rFonts w:cs="Arial"/>
          <w:color w:val="000000"/>
          <w:sz w:val="24"/>
          <w:szCs w:val="24"/>
        </w:rPr>
        <w:t>T</w:t>
      </w:r>
      <w:r w:rsidR="00172DF9">
        <w:rPr>
          <w:rStyle w:val="PlaceholderText"/>
          <w:rFonts w:cs="Arial"/>
          <w:color w:val="000000"/>
          <w:sz w:val="24"/>
          <w:szCs w:val="24"/>
        </w:rPr>
        <w:t xml:space="preserve">wo exams, three short writing assignments, and participation during </w:t>
      </w:r>
      <w:r>
        <w:rPr>
          <w:rStyle w:val="PlaceholderText"/>
          <w:rFonts w:cs="Arial"/>
          <w:color w:val="000000"/>
          <w:sz w:val="24"/>
          <w:szCs w:val="24"/>
        </w:rPr>
        <w:t>graduate student presentations.</w:t>
      </w:r>
    </w:p>
    <w:p w:rsidR="004F1A5B" w:rsidRDefault="004F1A5B">
      <w:pPr>
        <w:tabs>
          <w:tab w:val="left" w:pos="360"/>
          <w:tab w:val="left" w:pos="720"/>
        </w:tabs>
        <w:spacing w:after="0" w:line="100" w:lineRule="atLeast"/>
        <w:rPr>
          <w:rStyle w:val="PlaceholderText"/>
          <w:rFonts w:cs="Arial"/>
          <w:color w:val="000000"/>
          <w:sz w:val="24"/>
          <w:szCs w:val="24"/>
        </w:rPr>
      </w:pPr>
    </w:p>
    <w:p w:rsidR="00172DF9" w:rsidRDefault="004F1A5B">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[FYI: Graduates require</w:t>
      </w:r>
      <w:r w:rsidR="00B50D1A">
        <w:rPr>
          <w:rStyle w:val="PlaceholderText"/>
          <w:rFonts w:cs="Arial"/>
          <w:color w:val="000000"/>
          <w:sz w:val="24"/>
          <w:szCs w:val="24"/>
        </w:rPr>
        <w:t>ments</w:t>
      </w:r>
      <w:r>
        <w:rPr>
          <w:rStyle w:val="PlaceholderText"/>
          <w:rFonts w:cs="Arial"/>
          <w:color w:val="000000"/>
          <w:sz w:val="24"/>
          <w:szCs w:val="24"/>
        </w:rPr>
        <w:t xml:space="preserve"> include t</w:t>
      </w:r>
      <w:r w:rsidR="00172DF9">
        <w:rPr>
          <w:rStyle w:val="PlaceholderText"/>
          <w:rFonts w:cs="Arial"/>
          <w:color w:val="000000"/>
          <w:sz w:val="24"/>
          <w:szCs w:val="24"/>
        </w:rPr>
        <w:t xml:space="preserve">wo exams, two short writing assignments, and a policy analysis project </w:t>
      </w:r>
      <w:r w:rsidR="009801D7">
        <w:rPr>
          <w:rStyle w:val="PlaceholderText"/>
          <w:rFonts w:cs="Arial"/>
          <w:color w:val="000000"/>
          <w:sz w:val="24"/>
          <w:szCs w:val="24"/>
        </w:rPr>
        <w:t xml:space="preserve">including </w:t>
      </w:r>
      <w:r w:rsidR="00172DF9">
        <w:rPr>
          <w:rStyle w:val="PlaceholderText"/>
          <w:rFonts w:cs="Arial"/>
          <w:color w:val="000000"/>
          <w:sz w:val="24"/>
          <w:szCs w:val="24"/>
        </w:rPr>
        <w:t>a research paper and in-class presentation.</w:t>
      </w:r>
      <w:r>
        <w:rPr>
          <w:rStyle w:val="PlaceholderText"/>
          <w:rFonts w:cs="Arial"/>
          <w:color w:val="000000"/>
          <w:sz w:val="24"/>
          <w:szCs w:val="24"/>
        </w:rPr>
        <w:t>]</w:t>
      </w:r>
    </w:p>
    <w:p w:rsidR="00172DF9" w:rsidRDefault="00172DF9">
      <w:pPr>
        <w:tabs>
          <w:tab w:val="left" w:pos="360"/>
          <w:tab w:val="left" w:pos="72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Style w:val="PlaceholderText"/>
        </w:rPr>
      </w:pPr>
      <w:r>
        <w:rPr>
          <w:rFonts w:ascii="Cambria" w:hAnsi="Cambria" w:cs="Arial"/>
          <w:sz w:val="20"/>
          <w:szCs w:val="20"/>
        </w:rPr>
        <w:t>18. Special features (e.g. labs, exhibits, site visitations, etc.)</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None</w:t>
      </w:r>
    </w:p>
    <w:p w:rsidR="00172DF9" w:rsidRDefault="00172DF9">
      <w:pPr>
        <w:tabs>
          <w:tab w:val="left" w:pos="360"/>
          <w:tab w:val="left" w:pos="72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Style w:val="PlaceholderText"/>
        </w:rPr>
      </w:pPr>
      <w:r>
        <w:rPr>
          <w:rFonts w:ascii="Cambria" w:hAnsi="Cambria" w:cs="Arial"/>
          <w:sz w:val="20"/>
          <w:szCs w:val="20"/>
        </w:rPr>
        <w:t>19. Department staffing and classroom/lab resources (Will this require additional faculty, supplies, etc.?)</w:t>
      </w:r>
    </w:p>
    <w:p w:rsidR="00172DF9" w:rsidRDefault="00172DF9">
      <w:pPr>
        <w:tabs>
          <w:tab w:val="left" w:pos="360"/>
          <w:tab w:val="left" w:pos="720"/>
        </w:tabs>
        <w:spacing w:after="0" w:line="100" w:lineRule="atLeast"/>
        <w:rPr>
          <w:rFonts w:ascii="Cambria" w:hAnsi="Cambria" w:cs="Arial"/>
          <w:sz w:val="20"/>
          <w:szCs w:val="20"/>
        </w:rPr>
      </w:pPr>
      <w:r>
        <w:rPr>
          <w:rStyle w:val="PlaceholderText"/>
          <w:rFonts w:cs="Arial"/>
          <w:color w:val="000000"/>
          <w:sz w:val="24"/>
          <w:szCs w:val="24"/>
        </w:rPr>
        <w:t>No additional staffing or resources required</w:t>
      </w:r>
    </w:p>
    <w:p w:rsidR="00172DF9" w:rsidRDefault="00172DF9">
      <w:pPr>
        <w:tabs>
          <w:tab w:val="left" w:pos="360"/>
          <w:tab w:val="left" w:pos="72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Style w:val="PlaceholderText"/>
        </w:rPr>
      </w:pPr>
      <w:r>
        <w:rPr>
          <w:rFonts w:ascii="Cambria" w:hAnsi="Cambria" w:cs="Arial"/>
          <w:sz w:val="20"/>
          <w:szCs w:val="20"/>
        </w:rPr>
        <w:t>20. What is the primary intended learning goal for students enrolled in this course?</w:t>
      </w:r>
    </w:p>
    <w:p w:rsidR="004F1A5B" w:rsidRDefault="004F1A5B" w:rsidP="00172DF9">
      <w:pPr>
        <w:tabs>
          <w:tab w:val="left" w:pos="360"/>
        </w:tabs>
        <w:spacing w:after="0"/>
        <w:rPr>
          <w:rStyle w:val="PlaceholderText"/>
          <w:rFonts w:cs="Arial"/>
          <w:color w:val="000000"/>
          <w:sz w:val="24"/>
          <w:szCs w:val="24"/>
        </w:rPr>
      </w:pPr>
      <w:r>
        <w:rPr>
          <w:rStyle w:val="PlaceholderText"/>
          <w:rFonts w:cs="Arial"/>
          <w:color w:val="000000"/>
          <w:sz w:val="24"/>
          <w:szCs w:val="24"/>
        </w:rPr>
        <w:t>Students will be able to analyze foreign policy actions of the United States and other countries, keeping mind historical, structural, and political considerations.</w:t>
      </w:r>
    </w:p>
    <w:p w:rsidR="004F1A5B" w:rsidRDefault="004F1A5B" w:rsidP="00172DF9">
      <w:pPr>
        <w:tabs>
          <w:tab w:val="left" w:pos="360"/>
        </w:tabs>
        <w:spacing w:after="0"/>
        <w:rPr>
          <w:rStyle w:val="PlaceholderText"/>
          <w:rFonts w:cs="Arial"/>
          <w:color w:val="000000"/>
          <w:sz w:val="24"/>
          <w:szCs w:val="24"/>
        </w:rPr>
      </w:pPr>
    </w:p>
    <w:p w:rsidR="00172DF9" w:rsidRDefault="00172DF9">
      <w:pPr>
        <w:tabs>
          <w:tab w:val="left" w:pos="360"/>
          <w:tab w:val="left" w:pos="720"/>
        </w:tabs>
        <w:spacing w:after="0" w:line="100" w:lineRule="atLeast"/>
        <w:rPr>
          <w:rFonts w:ascii="Cambria" w:hAnsi="Cambria" w:cs="Arial"/>
          <w:sz w:val="20"/>
          <w:szCs w:val="20"/>
        </w:rPr>
      </w:pPr>
      <w:r>
        <w:rPr>
          <w:rFonts w:ascii="Cambria" w:hAnsi="Cambria" w:cs="Arial"/>
          <w:sz w:val="20"/>
          <w:szCs w:val="20"/>
        </w:rPr>
        <w:t>21. Reading and writing requirements:</w:t>
      </w:r>
    </w:p>
    <w:p w:rsidR="00172DF9" w:rsidRDefault="00172DF9">
      <w:pPr>
        <w:tabs>
          <w:tab w:val="left" w:pos="360"/>
        </w:tabs>
        <w:spacing w:after="0" w:line="100" w:lineRule="atLeast"/>
        <w:rPr>
          <w:rStyle w:val="PlaceholderText"/>
        </w:rPr>
      </w:pPr>
      <w:r>
        <w:rPr>
          <w:rFonts w:ascii="Cambria" w:hAnsi="Cambria" w:cs="Arial"/>
          <w:sz w:val="20"/>
          <w:szCs w:val="20"/>
        </w:rPr>
        <w:t xml:space="preserve">a. </w:t>
      </w:r>
      <w:r>
        <w:rPr>
          <w:rStyle w:val="PlaceholderText"/>
          <w:rFonts w:cs="Arial"/>
          <w:color w:val="000000"/>
          <w:sz w:val="24"/>
          <w:szCs w:val="24"/>
        </w:rPr>
        <w:t xml:space="preserve">Ray, James Lee. </w:t>
      </w:r>
      <w:proofErr w:type="gramStart"/>
      <w:r>
        <w:rPr>
          <w:rStyle w:val="PlaceholderText"/>
          <w:rFonts w:cs="Arial"/>
          <w:i/>
          <w:iCs/>
          <w:color w:val="000000"/>
          <w:sz w:val="24"/>
          <w:szCs w:val="24"/>
        </w:rPr>
        <w:t>American Foreign Policy and Political Ambition</w:t>
      </w:r>
      <w:r>
        <w:rPr>
          <w:rStyle w:val="PlaceholderText"/>
          <w:rFonts w:cs="Arial"/>
          <w:color w:val="000000"/>
          <w:sz w:val="24"/>
          <w:szCs w:val="24"/>
        </w:rPr>
        <w:t>.</w:t>
      </w:r>
      <w:proofErr w:type="gramEnd"/>
      <w:r>
        <w:rPr>
          <w:rStyle w:val="PlaceholderText"/>
          <w:rFonts w:cs="Arial"/>
          <w:color w:val="000000"/>
          <w:sz w:val="24"/>
          <w:szCs w:val="24"/>
        </w:rPr>
        <w:t xml:space="preserve"> </w:t>
      </w:r>
      <w:proofErr w:type="gramStart"/>
      <w:r>
        <w:rPr>
          <w:rStyle w:val="PlaceholderText"/>
          <w:rFonts w:cs="Arial"/>
          <w:color w:val="000000"/>
          <w:sz w:val="24"/>
          <w:szCs w:val="24"/>
        </w:rPr>
        <w:t>2</w:t>
      </w:r>
      <w:r>
        <w:rPr>
          <w:rStyle w:val="PlaceholderText"/>
          <w:rFonts w:cs="Arial"/>
          <w:color w:val="000000"/>
          <w:sz w:val="24"/>
          <w:szCs w:val="24"/>
          <w:vertAlign w:val="superscript"/>
        </w:rPr>
        <w:t>nd</w:t>
      </w:r>
      <w:r>
        <w:rPr>
          <w:rStyle w:val="PlaceholderText"/>
          <w:rFonts w:cs="Arial"/>
          <w:color w:val="000000"/>
          <w:sz w:val="24"/>
          <w:szCs w:val="24"/>
        </w:rPr>
        <w:t xml:space="preserve"> Edition.</w:t>
      </w:r>
      <w:proofErr w:type="gramEnd"/>
      <w:r>
        <w:rPr>
          <w:rStyle w:val="PlaceholderText"/>
          <w:rFonts w:cs="Arial"/>
          <w:color w:val="000000"/>
          <w:sz w:val="24"/>
          <w:szCs w:val="24"/>
        </w:rPr>
        <w:t xml:space="preserve"> </w:t>
      </w:r>
      <w:proofErr w:type="gramStart"/>
      <w:r>
        <w:rPr>
          <w:rStyle w:val="PlaceholderText"/>
          <w:rFonts w:cs="Arial"/>
          <w:color w:val="000000"/>
          <w:sz w:val="24"/>
          <w:szCs w:val="24"/>
        </w:rPr>
        <w:t>CQ Press.</w:t>
      </w:r>
      <w:proofErr w:type="gramEnd"/>
    </w:p>
    <w:p w:rsidR="00172DF9" w:rsidRDefault="00172DF9">
      <w:pPr>
        <w:tabs>
          <w:tab w:val="left" w:pos="360"/>
        </w:tabs>
        <w:spacing w:after="0" w:line="100" w:lineRule="atLeast"/>
        <w:rPr>
          <w:rStyle w:val="PlaceholderText"/>
        </w:rPr>
      </w:pPr>
    </w:p>
    <w:p w:rsidR="00172DF9" w:rsidRDefault="00172DF9">
      <w:pPr>
        <w:tabs>
          <w:tab w:val="left" w:pos="360"/>
        </w:tabs>
        <w:spacing w:after="0" w:line="100" w:lineRule="atLeast"/>
        <w:rPr>
          <w:rStyle w:val="PlaceholderText"/>
        </w:rPr>
      </w:pPr>
      <w:r>
        <w:rPr>
          <w:rStyle w:val="PlaceholderText"/>
          <w:rFonts w:cs="Arial"/>
          <w:color w:val="000000"/>
          <w:sz w:val="24"/>
          <w:szCs w:val="24"/>
        </w:rPr>
        <w:t xml:space="preserve">Houghton, David Patrick. </w:t>
      </w:r>
      <w:r>
        <w:rPr>
          <w:rStyle w:val="PlaceholderText"/>
          <w:rFonts w:cs="Arial"/>
          <w:i/>
          <w:iCs/>
          <w:color w:val="000000"/>
          <w:sz w:val="24"/>
          <w:szCs w:val="24"/>
        </w:rPr>
        <w:t>The Decision Point: Six Cases in U.S. Foreign Policy Decision-Making</w:t>
      </w:r>
      <w:r>
        <w:rPr>
          <w:rStyle w:val="PlaceholderText"/>
          <w:rFonts w:cs="Arial"/>
          <w:color w:val="000000"/>
          <w:sz w:val="24"/>
          <w:szCs w:val="24"/>
        </w:rPr>
        <w:t xml:space="preserve">. </w:t>
      </w:r>
      <w:proofErr w:type="gramStart"/>
      <w:r>
        <w:rPr>
          <w:rStyle w:val="PlaceholderText"/>
          <w:rFonts w:cs="Arial"/>
          <w:color w:val="000000"/>
          <w:sz w:val="24"/>
          <w:szCs w:val="24"/>
        </w:rPr>
        <w:t>1</w:t>
      </w:r>
      <w:r>
        <w:rPr>
          <w:rStyle w:val="PlaceholderText"/>
          <w:rFonts w:cs="Arial"/>
          <w:color w:val="000000"/>
          <w:sz w:val="24"/>
          <w:szCs w:val="24"/>
          <w:vertAlign w:val="superscript"/>
        </w:rPr>
        <w:t>st</w:t>
      </w:r>
      <w:r>
        <w:rPr>
          <w:rStyle w:val="PlaceholderText"/>
          <w:rFonts w:cs="Arial"/>
          <w:color w:val="000000"/>
          <w:sz w:val="24"/>
          <w:szCs w:val="24"/>
        </w:rPr>
        <w:t xml:space="preserve"> Edition.</w:t>
      </w:r>
      <w:proofErr w:type="gramEnd"/>
      <w:r>
        <w:rPr>
          <w:rStyle w:val="PlaceholderText"/>
          <w:rFonts w:cs="Arial"/>
          <w:color w:val="000000"/>
          <w:sz w:val="24"/>
          <w:szCs w:val="24"/>
        </w:rPr>
        <w:t xml:space="preserve"> </w:t>
      </w:r>
      <w:proofErr w:type="gramStart"/>
      <w:r>
        <w:rPr>
          <w:rStyle w:val="PlaceholderText"/>
          <w:rFonts w:cs="Arial"/>
          <w:color w:val="000000"/>
          <w:sz w:val="24"/>
          <w:szCs w:val="24"/>
        </w:rPr>
        <w:t>Oxford University Press.</w:t>
      </w:r>
      <w:proofErr w:type="gramEnd"/>
    </w:p>
    <w:p w:rsidR="00172DF9" w:rsidRDefault="00172DF9">
      <w:pPr>
        <w:tabs>
          <w:tab w:val="left" w:pos="36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Fonts w:ascii="Cambria" w:hAnsi="Cambria" w:cs="Arial"/>
          <w:sz w:val="20"/>
          <w:szCs w:val="20"/>
        </w:rPr>
      </w:pPr>
      <w:r>
        <w:rPr>
          <w:rFonts w:ascii="Cambria" w:hAnsi="Cambria" w:cs="Arial"/>
          <w:sz w:val="20"/>
          <w:szCs w:val="20"/>
        </w:rPr>
        <w:t xml:space="preserve">b. Number of pages of reading required per week: </w:t>
      </w:r>
      <w:r>
        <w:rPr>
          <w:rStyle w:val="PlaceholderText"/>
          <w:rFonts w:cs="Arial"/>
          <w:color w:val="000000"/>
          <w:sz w:val="24"/>
          <w:szCs w:val="24"/>
        </w:rPr>
        <w:t xml:space="preserve">Approximately 60 pages  </w:t>
      </w:r>
    </w:p>
    <w:p w:rsidR="00172DF9" w:rsidRDefault="00172DF9">
      <w:pPr>
        <w:tabs>
          <w:tab w:val="left" w:pos="360"/>
          <w:tab w:val="left" w:pos="720"/>
        </w:tabs>
        <w:spacing w:after="0" w:line="100" w:lineRule="atLeast"/>
        <w:rPr>
          <w:rFonts w:ascii="Cambria" w:hAnsi="Cambria" w:cs="Arial"/>
          <w:sz w:val="20"/>
          <w:szCs w:val="20"/>
        </w:rPr>
      </w:pPr>
      <w:r>
        <w:rPr>
          <w:rFonts w:ascii="Cambria" w:hAnsi="Cambria" w:cs="Arial"/>
          <w:sz w:val="20"/>
          <w:szCs w:val="20"/>
        </w:rPr>
        <w:t xml:space="preserve">c. Number of pages of writing required over the course of the semester: </w:t>
      </w:r>
      <w:r>
        <w:rPr>
          <w:rStyle w:val="PlaceholderText"/>
          <w:rFonts w:cs="Arial"/>
          <w:color w:val="000000"/>
          <w:sz w:val="24"/>
          <w:szCs w:val="24"/>
        </w:rPr>
        <w:t xml:space="preserve">approximately 15 pages. </w:t>
      </w:r>
    </w:p>
    <w:p w:rsidR="00172DF9" w:rsidRDefault="00172DF9">
      <w:pPr>
        <w:tabs>
          <w:tab w:val="left" w:pos="36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Fonts w:ascii="MS Gothic" w:eastAsia="MS Gothic" w:hAnsi="MS Gothic"/>
        </w:rPr>
      </w:pPr>
      <w:r>
        <w:rPr>
          <w:rFonts w:ascii="Cambria" w:hAnsi="Cambria" w:cs="Arial"/>
          <w:sz w:val="20"/>
          <w:szCs w:val="20"/>
        </w:rPr>
        <w:t>22. High-Impact Activities (Check all that apply)</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Collaborative assignments</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Research with a faculty member</w:t>
      </w:r>
    </w:p>
    <w:p w:rsidR="00172DF9" w:rsidRDefault="002D0C00">
      <w:pPr>
        <w:spacing w:after="0" w:line="100" w:lineRule="atLeast"/>
        <w:ind w:left="270"/>
        <w:rPr>
          <w:rFonts w:ascii="MS Gothic" w:eastAsia="MS Gothic" w:hAnsi="MS Gothic"/>
        </w:rPr>
      </w:pPr>
      <w:proofErr w:type="gramStart"/>
      <w:r>
        <w:rPr>
          <w:rFonts w:ascii="MS Gothic" w:eastAsia="MS Gothic" w:hAnsi="MS Gothic"/>
        </w:rPr>
        <w:t>x</w:t>
      </w:r>
      <w:proofErr w:type="gramEnd"/>
      <w:r w:rsidR="00172DF9">
        <w:rPr>
          <w:rFonts w:ascii="Cambria" w:hAnsi="Cambria" w:cs="Arial"/>
          <w:b/>
          <w:sz w:val="20"/>
          <w:szCs w:val="20"/>
        </w:rPr>
        <w:t xml:space="preserve"> </w:t>
      </w:r>
      <w:r w:rsidR="00172DF9" w:rsidRPr="002D0C00">
        <w:rPr>
          <w:rFonts w:ascii="Cambria" w:hAnsi="Cambria" w:cs="Arial"/>
          <w:sz w:val="20"/>
          <w:szCs w:val="20"/>
        </w:rPr>
        <w:t>Diversity/Global learning experience</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Service learning or community learning</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Study abroad</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Internship</w:t>
      </w:r>
    </w:p>
    <w:p w:rsidR="00172DF9" w:rsidRDefault="00172DF9">
      <w:pPr>
        <w:spacing w:after="0" w:line="100" w:lineRule="atLeast"/>
        <w:ind w:left="270"/>
        <w:rPr>
          <w:rFonts w:ascii="MS Gothic" w:eastAsia="MS Gothic" w:hAnsi="MS Gothic"/>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Capstone or senior culminating experience</w:t>
      </w:r>
    </w:p>
    <w:p w:rsidR="00172DF9" w:rsidRDefault="00172DF9">
      <w:pPr>
        <w:spacing w:after="0" w:line="100" w:lineRule="atLeast"/>
        <w:ind w:left="270"/>
        <w:rPr>
          <w:rFonts w:ascii="Cambria" w:hAnsi="Cambria" w:cs="Arial"/>
          <w:sz w:val="20"/>
          <w:szCs w:val="20"/>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Other</w:t>
      </w:r>
      <w:r>
        <w:rPr>
          <w:rFonts w:ascii="Cambria" w:hAnsi="Cambria" w:cs="Arial"/>
          <w:sz w:val="20"/>
          <w:szCs w:val="20"/>
        </w:rPr>
        <w:tab/>
      </w:r>
      <w:r>
        <w:rPr>
          <w:rFonts w:ascii="Cambria" w:hAnsi="Cambria" w:cs="Arial"/>
          <w:sz w:val="20"/>
          <w:szCs w:val="20"/>
        </w:rPr>
        <w:tab/>
        <w:t xml:space="preserve">Explain: </w:t>
      </w:r>
      <w:r>
        <w:rPr>
          <w:rStyle w:val="PlaceholderText"/>
        </w:rPr>
        <w:t>Enter text...</w:t>
      </w:r>
    </w:p>
    <w:p w:rsidR="00172DF9" w:rsidRDefault="00172DF9">
      <w:pPr>
        <w:tabs>
          <w:tab w:val="left" w:pos="360"/>
          <w:tab w:val="left" w:pos="720"/>
        </w:tabs>
        <w:spacing w:after="0" w:line="100" w:lineRule="atLeast"/>
        <w:ind w:left="720"/>
        <w:rPr>
          <w:rFonts w:ascii="Cambria" w:hAnsi="Cambria" w:cs="Arial"/>
          <w:sz w:val="20"/>
          <w:szCs w:val="20"/>
        </w:rPr>
      </w:pPr>
    </w:p>
    <w:p w:rsidR="00172DF9" w:rsidRDefault="00172DF9">
      <w:pPr>
        <w:tabs>
          <w:tab w:val="left" w:pos="360"/>
          <w:tab w:val="left" w:pos="720"/>
        </w:tabs>
        <w:spacing w:after="0" w:line="100" w:lineRule="atLeast"/>
        <w:ind w:left="720"/>
        <w:rPr>
          <w:rFonts w:ascii="Cambria" w:hAnsi="Cambria" w:cs="Arial"/>
          <w:sz w:val="20"/>
          <w:szCs w:val="20"/>
        </w:rPr>
      </w:pPr>
    </w:p>
    <w:p w:rsidR="00172DF9" w:rsidRDefault="00172DF9">
      <w:pPr>
        <w:tabs>
          <w:tab w:val="left" w:pos="360"/>
          <w:tab w:val="left" w:pos="720"/>
        </w:tabs>
        <w:spacing w:after="0" w:line="100" w:lineRule="atLeast"/>
        <w:rPr>
          <w:rFonts w:ascii="Cambria" w:hAnsi="Cambria" w:cs="Arial"/>
          <w:b/>
          <w:sz w:val="20"/>
          <w:szCs w:val="20"/>
        </w:rPr>
      </w:pPr>
      <w:r>
        <w:rPr>
          <w:rFonts w:ascii="Cambria" w:hAnsi="Cambria" w:cs="Arial"/>
          <w:sz w:val="20"/>
          <w:szCs w:val="20"/>
        </w:rPr>
        <w:t xml:space="preserve">23. Considering the indicated primary goal (in Box #20), provide </w:t>
      </w:r>
      <w:r>
        <w:rPr>
          <w:rFonts w:ascii="Cambria" w:hAnsi="Cambria" w:cs="Arial"/>
          <w:sz w:val="20"/>
          <w:szCs w:val="20"/>
          <w:u w:val="single"/>
        </w:rPr>
        <w:t>up to three outcomes</w:t>
      </w:r>
      <w:r>
        <w:rPr>
          <w:rFonts w:ascii="Cambria" w:hAnsi="Cambria" w:cs="Arial"/>
          <w:sz w:val="20"/>
          <w:szCs w:val="20"/>
        </w:rPr>
        <w:t xml:space="preserve"> that you expect of students after completion of this course.</w:t>
      </w:r>
      <w:r>
        <w:rPr>
          <w:rFonts w:ascii="Cambria" w:hAnsi="Cambria" w:cs="Arial"/>
          <w:sz w:val="20"/>
          <w:szCs w:val="20"/>
        </w:rPr>
        <w:br/>
      </w:r>
    </w:p>
    <w:p w:rsidR="00172DF9" w:rsidRDefault="00172DF9">
      <w:pPr>
        <w:tabs>
          <w:tab w:val="left" w:pos="360"/>
        </w:tabs>
        <w:spacing w:after="0"/>
        <w:rPr>
          <w:rStyle w:val="PlaceholderText"/>
        </w:rPr>
      </w:pPr>
      <w:r>
        <w:rPr>
          <w:rFonts w:ascii="Cambria" w:hAnsi="Cambria" w:cs="Arial"/>
          <w:b/>
          <w:sz w:val="20"/>
          <w:szCs w:val="20"/>
        </w:rPr>
        <w:lastRenderedPageBreak/>
        <w:t xml:space="preserve">Outcome #1:  </w:t>
      </w:r>
      <w:r>
        <w:rPr>
          <w:rFonts w:ascii="Cambria" w:hAnsi="Cambria" w:cs="Arial"/>
          <w:sz w:val="20"/>
          <w:szCs w:val="20"/>
        </w:rPr>
        <w:t>(For example, what will students who meet this goal know or be able to do as a result of this course?)</w:t>
      </w:r>
    </w:p>
    <w:p w:rsidR="00172DF9" w:rsidRDefault="00F83663" w:rsidP="00172DF9">
      <w:pPr>
        <w:tabs>
          <w:tab w:val="left" w:pos="360"/>
        </w:tabs>
        <w:spacing w:after="0"/>
        <w:rPr>
          <w:rStyle w:val="PlaceholderText"/>
        </w:rPr>
      </w:pPr>
      <w:r>
        <w:rPr>
          <w:rStyle w:val="PlaceholderText"/>
          <w:rFonts w:cs="Arial"/>
          <w:color w:val="000000"/>
          <w:sz w:val="24"/>
          <w:szCs w:val="24"/>
        </w:rPr>
        <w:t>Students will be able</w:t>
      </w:r>
      <w:r w:rsidR="00C75EF4">
        <w:rPr>
          <w:rStyle w:val="PlaceholderText"/>
          <w:rFonts w:cs="Arial"/>
          <w:color w:val="000000"/>
          <w:sz w:val="24"/>
          <w:szCs w:val="24"/>
        </w:rPr>
        <w:t xml:space="preserve">, given </w:t>
      </w:r>
      <w:r>
        <w:rPr>
          <w:rStyle w:val="PlaceholderText"/>
          <w:rFonts w:cs="Arial"/>
          <w:color w:val="000000"/>
          <w:sz w:val="24"/>
          <w:szCs w:val="24"/>
        </w:rPr>
        <w:t xml:space="preserve">a </w:t>
      </w:r>
      <w:r w:rsidR="00C75EF4">
        <w:rPr>
          <w:rStyle w:val="PlaceholderText"/>
          <w:rFonts w:cs="Arial"/>
          <w:color w:val="000000"/>
          <w:sz w:val="24"/>
          <w:szCs w:val="24"/>
        </w:rPr>
        <w:t>specific foreign policy problem, to apply findings from strategic theory to elaborate policy options given institutional constraints.</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Learning Activity:</w:t>
      </w:r>
      <w:r>
        <w:rPr>
          <w:rFonts w:ascii="Cambria" w:hAnsi="Cambria" w:cs="Arial"/>
          <w:b/>
          <w:sz w:val="20"/>
          <w:szCs w:val="20"/>
        </w:rPr>
        <w:t xml:space="preserve">  </w:t>
      </w:r>
      <w:r>
        <w:rPr>
          <w:rFonts w:ascii="Cambria" w:hAnsi="Cambria" w:cs="Arial"/>
          <w:sz w:val="20"/>
          <w:szCs w:val="20"/>
        </w:rPr>
        <w:t>(For example, what instructional processes do you plan to use to help students reach this outcome?)</w:t>
      </w:r>
    </w:p>
    <w:p w:rsidR="00172DF9" w:rsidRDefault="00172DF9">
      <w:pPr>
        <w:tabs>
          <w:tab w:val="left" w:pos="360"/>
        </w:tabs>
        <w:spacing w:after="0"/>
        <w:rPr>
          <w:rFonts w:ascii="Cambria" w:hAnsi="Cambria" w:cs="Arial"/>
          <w:sz w:val="20"/>
          <w:szCs w:val="20"/>
        </w:rPr>
      </w:pPr>
      <w:r>
        <w:rPr>
          <w:rStyle w:val="PlaceholderText"/>
          <w:rFonts w:cs="Arial"/>
          <w:color w:val="000000"/>
          <w:sz w:val="24"/>
          <w:szCs w:val="24"/>
        </w:rPr>
        <w:t>Lectures and readings</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Assessment Tool:  (For example, what will students demonstrate, represent, or produce to provide evidence of their learning?)</w:t>
      </w:r>
    </w:p>
    <w:p w:rsidR="00172DF9" w:rsidRDefault="00C75EF4">
      <w:pPr>
        <w:tabs>
          <w:tab w:val="left" w:pos="360"/>
        </w:tabs>
        <w:spacing w:after="0"/>
        <w:rPr>
          <w:rFonts w:ascii="Cambria" w:hAnsi="Cambria" w:cs="Arial"/>
          <w:i/>
          <w:sz w:val="20"/>
          <w:szCs w:val="20"/>
        </w:rPr>
      </w:pPr>
      <w:r>
        <w:rPr>
          <w:rStyle w:val="PlaceholderText"/>
          <w:rFonts w:cs="Arial"/>
          <w:color w:val="000000"/>
          <w:sz w:val="24"/>
          <w:szCs w:val="24"/>
        </w:rPr>
        <w:t>W</w:t>
      </w:r>
      <w:r w:rsidR="00172DF9">
        <w:rPr>
          <w:rStyle w:val="PlaceholderText"/>
          <w:rFonts w:cs="Arial"/>
          <w:color w:val="000000"/>
          <w:sz w:val="24"/>
          <w:szCs w:val="24"/>
        </w:rPr>
        <w:t>riting assign</w:t>
      </w:r>
      <w:r>
        <w:rPr>
          <w:rStyle w:val="PlaceholderText"/>
          <w:rFonts w:cs="Arial"/>
          <w:color w:val="000000"/>
          <w:sz w:val="24"/>
          <w:szCs w:val="24"/>
        </w:rPr>
        <w:t>ment</w:t>
      </w:r>
    </w:p>
    <w:p w:rsidR="00172DF9" w:rsidRDefault="00172DF9">
      <w:pPr>
        <w:tabs>
          <w:tab w:val="left" w:pos="360"/>
        </w:tabs>
        <w:spacing w:after="0"/>
        <w:rPr>
          <w:rFonts w:ascii="Cambria" w:hAnsi="Cambria" w:cs="Arial"/>
          <w:i/>
          <w:sz w:val="20"/>
          <w:szCs w:val="20"/>
        </w:rPr>
      </w:pPr>
    </w:p>
    <w:p w:rsidR="00172DF9" w:rsidRDefault="00172DF9">
      <w:pPr>
        <w:tabs>
          <w:tab w:val="left" w:pos="360"/>
        </w:tabs>
        <w:spacing w:after="0"/>
        <w:rPr>
          <w:rFonts w:ascii="Cambria" w:hAnsi="Cambria" w:cs="Arial"/>
          <w:i/>
          <w:sz w:val="20"/>
          <w:szCs w:val="20"/>
        </w:rPr>
      </w:pPr>
    </w:p>
    <w:p w:rsidR="00172DF9" w:rsidRDefault="00172DF9">
      <w:pPr>
        <w:tabs>
          <w:tab w:val="left" w:pos="360"/>
        </w:tabs>
        <w:spacing w:after="0"/>
        <w:rPr>
          <w:rFonts w:ascii="Cambria" w:hAnsi="Cambria" w:cs="Arial"/>
          <w:b/>
          <w:sz w:val="20"/>
          <w:szCs w:val="20"/>
        </w:rPr>
      </w:pPr>
      <w:r>
        <w:rPr>
          <w:rFonts w:ascii="Cambria" w:hAnsi="Cambria" w:cs="Arial"/>
          <w:i/>
          <w:sz w:val="20"/>
          <w:szCs w:val="20"/>
        </w:rPr>
        <w:t>(Repeat if needed for additional outcomes 2 and 3)</w:t>
      </w:r>
    </w:p>
    <w:p w:rsidR="00172DF9" w:rsidRDefault="00172DF9">
      <w:pPr>
        <w:tabs>
          <w:tab w:val="left" w:pos="360"/>
        </w:tabs>
        <w:spacing w:after="0"/>
        <w:rPr>
          <w:rStyle w:val="PlaceholderText"/>
        </w:rPr>
      </w:pPr>
      <w:r>
        <w:rPr>
          <w:rFonts w:ascii="Cambria" w:hAnsi="Cambria" w:cs="Arial"/>
          <w:b/>
          <w:sz w:val="20"/>
          <w:szCs w:val="20"/>
        </w:rPr>
        <w:t>Outcome #2:</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Learning Activity:</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Assessment Tool:</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Fonts w:ascii="Cambria" w:hAnsi="Cambria" w:cs="Arial"/>
          <w:sz w:val="20"/>
          <w:szCs w:val="20"/>
        </w:rPr>
      </w:pPr>
    </w:p>
    <w:p w:rsidR="00172DF9" w:rsidRPr="008A713A" w:rsidRDefault="00172DF9">
      <w:pPr>
        <w:tabs>
          <w:tab w:val="left" w:pos="360"/>
        </w:tabs>
        <w:spacing w:after="0"/>
        <w:rPr>
          <w:color w:val="808080"/>
        </w:rPr>
      </w:pPr>
      <w:r>
        <w:rPr>
          <w:rFonts w:ascii="Cambria" w:hAnsi="Cambria" w:cs="Arial"/>
          <w:b/>
          <w:sz w:val="20"/>
          <w:szCs w:val="20"/>
        </w:rPr>
        <w:t>Outcome #3</w:t>
      </w:r>
      <w:r>
        <w:rPr>
          <w:rFonts w:ascii="Cambria" w:hAnsi="Cambria" w:cs="Arial"/>
          <w:sz w:val="20"/>
          <w:szCs w:val="20"/>
        </w:rPr>
        <w:t>:</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 xml:space="preserve">Learning Activity: </w:t>
      </w:r>
    </w:p>
    <w:p w:rsidR="00172DF9" w:rsidRDefault="00172DF9">
      <w:pPr>
        <w:tabs>
          <w:tab w:val="left" w:pos="360"/>
        </w:tabs>
        <w:spacing w:after="0"/>
        <w:rPr>
          <w:rFonts w:ascii="Cambria" w:hAnsi="Cambria" w:cs="Arial"/>
          <w:sz w:val="20"/>
          <w:szCs w:val="20"/>
        </w:rPr>
      </w:pPr>
      <w:r>
        <w:rPr>
          <w:rStyle w:val="PlaceholderText"/>
        </w:rPr>
        <w:t>Enter text...</w:t>
      </w:r>
    </w:p>
    <w:p w:rsidR="00172DF9" w:rsidRDefault="00172DF9">
      <w:pPr>
        <w:tabs>
          <w:tab w:val="left" w:pos="360"/>
        </w:tabs>
        <w:spacing w:after="0"/>
        <w:rPr>
          <w:rFonts w:ascii="Cambria" w:hAnsi="Cambria" w:cs="Arial"/>
          <w:sz w:val="20"/>
          <w:szCs w:val="20"/>
        </w:rPr>
      </w:pPr>
    </w:p>
    <w:p w:rsidR="00172DF9" w:rsidRDefault="00172DF9">
      <w:pPr>
        <w:tabs>
          <w:tab w:val="left" w:pos="360"/>
        </w:tabs>
        <w:spacing w:after="0"/>
        <w:rPr>
          <w:rStyle w:val="PlaceholderText"/>
        </w:rPr>
      </w:pPr>
      <w:r>
        <w:rPr>
          <w:rFonts w:ascii="Cambria" w:hAnsi="Cambria" w:cs="Arial"/>
          <w:sz w:val="20"/>
          <w:szCs w:val="20"/>
        </w:rPr>
        <w:t>Assessment Tool:</w:t>
      </w:r>
    </w:p>
    <w:p w:rsidR="00172DF9" w:rsidRDefault="00172DF9">
      <w:pPr>
        <w:tabs>
          <w:tab w:val="left" w:pos="360"/>
        </w:tabs>
        <w:spacing w:after="0"/>
        <w:rPr>
          <w:rFonts w:ascii="Cambria" w:hAnsi="Cambria" w:cs="Arial"/>
          <w:sz w:val="20"/>
          <w:szCs w:val="20"/>
        </w:rPr>
      </w:pPr>
      <w:r>
        <w:rPr>
          <w:rStyle w:val="PlaceholderText"/>
        </w:rPr>
        <w:t>Enter text...</w:t>
      </w:r>
    </w:p>
    <w:p w:rsidR="00172DF9" w:rsidRDefault="00172DF9">
      <w:pPr>
        <w:tabs>
          <w:tab w:val="left" w:pos="360"/>
        </w:tabs>
        <w:spacing w:after="0" w:line="100" w:lineRule="atLeast"/>
        <w:rPr>
          <w:rFonts w:ascii="Cambria" w:hAnsi="Cambria" w:cs="Arial"/>
          <w:sz w:val="20"/>
          <w:szCs w:val="20"/>
        </w:rPr>
      </w:pPr>
    </w:p>
    <w:p w:rsidR="00172DF9" w:rsidRDefault="00172DF9">
      <w:pPr>
        <w:tabs>
          <w:tab w:val="left" w:pos="360"/>
        </w:tabs>
        <w:spacing w:after="0" w:line="100" w:lineRule="atLeast"/>
        <w:rPr>
          <w:rFonts w:ascii="Cambria" w:hAnsi="Cambria" w:cs="Arial"/>
          <w:sz w:val="20"/>
          <w:szCs w:val="20"/>
        </w:rPr>
      </w:pPr>
    </w:p>
    <w:p w:rsidR="00172DF9" w:rsidRDefault="00172DF9">
      <w:pPr>
        <w:tabs>
          <w:tab w:val="left" w:pos="360"/>
          <w:tab w:val="left" w:pos="720"/>
        </w:tabs>
        <w:spacing w:after="0" w:line="100" w:lineRule="atLeast"/>
        <w:rPr>
          <w:rFonts w:ascii="Cambria" w:hAnsi="Cambria" w:cs="Arial"/>
          <w:sz w:val="20"/>
          <w:szCs w:val="20"/>
        </w:rPr>
      </w:pPr>
      <w:r>
        <w:rPr>
          <w:rFonts w:ascii="Cambria" w:hAnsi="Cambria" w:cs="Arial"/>
          <w:sz w:val="20"/>
          <w:szCs w:val="20"/>
        </w:rPr>
        <w:t>24. Please indicate the extent to which this course addresses university-level student learning outcomes:</w:t>
      </w:r>
    </w:p>
    <w:p w:rsidR="00172DF9" w:rsidRDefault="00172DF9">
      <w:pPr>
        <w:numPr>
          <w:ilvl w:val="1"/>
          <w:numId w:val="1"/>
        </w:numPr>
        <w:tabs>
          <w:tab w:val="left" w:pos="360"/>
          <w:tab w:val="left" w:pos="720"/>
        </w:tabs>
        <w:spacing w:after="0" w:line="100" w:lineRule="atLeast"/>
        <w:ind w:left="630" w:firstLine="0"/>
        <w:rPr>
          <w:rFonts w:ascii="MS Gothic" w:eastAsia="MS Gothic" w:hAnsi="MS Gothic"/>
        </w:rPr>
      </w:pPr>
      <w:r>
        <w:rPr>
          <w:rFonts w:ascii="Cambria" w:hAnsi="Cambria" w:cs="Arial"/>
          <w:sz w:val="20"/>
          <w:szCs w:val="20"/>
        </w:rPr>
        <w:t>Global Awareness</w:t>
      </w:r>
    </w:p>
    <w:p w:rsidR="00172DF9" w:rsidRDefault="00172DF9">
      <w:pPr>
        <w:tabs>
          <w:tab w:val="left" w:pos="360"/>
          <w:tab w:val="left" w:pos="720"/>
        </w:tabs>
        <w:spacing w:after="0" w:line="100" w:lineRule="atLeast"/>
        <w:ind w:left="630"/>
        <w:rPr>
          <w:rFonts w:ascii="Cambria" w:hAnsi="Cambria" w:cs="Arial"/>
          <w:sz w:val="20"/>
          <w:szCs w:val="20"/>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Minimally</w:t>
      </w:r>
      <w:r>
        <w:rPr>
          <w:rFonts w:ascii="Cambria" w:hAnsi="Cambria" w:cs="Arial"/>
          <w:sz w:val="20"/>
          <w:szCs w:val="20"/>
        </w:rPr>
        <w:br/>
      </w:r>
      <w:r>
        <w:rPr>
          <w:rFonts w:ascii="MS Gothic" w:eastAsia="MS Gothic" w:hAnsi="MS Gothic"/>
        </w:rPr>
        <w:t>☐</w:t>
      </w:r>
      <w:r>
        <w:rPr>
          <w:rFonts w:ascii="Cambria" w:hAnsi="Cambria" w:cs="Arial"/>
          <w:b/>
          <w:sz w:val="20"/>
          <w:szCs w:val="20"/>
        </w:rPr>
        <w:t xml:space="preserve"> </w:t>
      </w:r>
      <w:r>
        <w:rPr>
          <w:rFonts w:ascii="Cambria" w:hAnsi="Cambria" w:cs="Arial"/>
          <w:sz w:val="20"/>
          <w:szCs w:val="20"/>
        </w:rPr>
        <w:t>Indirectly</w:t>
      </w:r>
      <w:r>
        <w:rPr>
          <w:rFonts w:ascii="Cambria" w:hAnsi="Cambria" w:cs="Arial"/>
          <w:sz w:val="20"/>
          <w:szCs w:val="20"/>
        </w:rPr>
        <w:br/>
      </w:r>
      <w:r w:rsidR="002D0C00">
        <w:rPr>
          <w:rFonts w:ascii="MS Gothic" w:eastAsia="MS Gothic" w:hAnsi="MS Gothic"/>
        </w:rPr>
        <w:t>x</w:t>
      </w:r>
      <w:r>
        <w:rPr>
          <w:rFonts w:ascii="Cambria" w:hAnsi="Cambria" w:cs="Arial"/>
          <w:b/>
          <w:sz w:val="20"/>
          <w:szCs w:val="20"/>
        </w:rPr>
        <w:t xml:space="preserve"> </w:t>
      </w:r>
      <w:r w:rsidRPr="002D0C00">
        <w:rPr>
          <w:rFonts w:ascii="Cambria" w:hAnsi="Cambria" w:cs="Arial"/>
          <w:sz w:val="20"/>
          <w:szCs w:val="20"/>
        </w:rPr>
        <w:t>Directly</w:t>
      </w:r>
      <w:r>
        <w:rPr>
          <w:rFonts w:ascii="Cambria" w:hAnsi="Cambria" w:cs="Arial"/>
          <w:sz w:val="20"/>
          <w:szCs w:val="20"/>
        </w:rPr>
        <w:br/>
      </w:r>
    </w:p>
    <w:p w:rsidR="00172DF9" w:rsidRDefault="00172DF9">
      <w:pPr>
        <w:numPr>
          <w:ilvl w:val="1"/>
          <w:numId w:val="1"/>
        </w:numPr>
        <w:tabs>
          <w:tab w:val="left" w:pos="360"/>
          <w:tab w:val="left" w:pos="720"/>
        </w:tabs>
        <w:spacing w:after="0" w:line="100" w:lineRule="atLeast"/>
        <w:ind w:left="630" w:firstLine="0"/>
        <w:rPr>
          <w:rFonts w:ascii="MS Gothic" w:eastAsia="MS Gothic" w:hAnsi="MS Gothic"/>
        </w:rPr>
      </w:pPr>
      <w:r>
        <w:rPr>
          <w:rFonts w:ascii="Cambria" w:hAnsi="Cambria" w:cs="Arial"/>
          <w:sz w:val="20"/>
          <w:szCs w:val="20"/>
        </w:rPr>
        <w:t>Thinking Critically</w:t>
      </w:r>
    </w:p>
    <w:p w:rsidR="00172DF9" w:rsidRDefault="00172DF9">
      <w:pPr>
        <w:tabs>
          <w:tab w:val="left" w:pos="360"/>
          <w:tab w:val="left" w:pos="720"/>
        </w:tabs>
        <w:spacing w:after="0" w:line="100" w:lineRule="atLeast"/>
        <w:ind w:left="630"/>
        <w:rPr>
          <w:rFonts w:ascii="Cambria" w:hAnsi="Cambria" w:cs="Arial"/>
          <w:sz w:val="20"/>
          <w:szCs w:val="20"/>
        </w:rPr>
      </w:pPr>
      <w:r>
        <w:rPr>
          <w:rFonts w:ascii="MS Gothic" w:eastAsia="MS Gothic" w:hAnsi="MS Gothic"/>
        </w:rPr>
        <w:t>☐</w:t>
      </w:r>
      <w:r>
        <w:rPr>
          <w:rFonts w:ascii="Cambria" w:hAnsi="Cambria" w:cs="Arial"/>
          <w:b/>
          <w:sz w:val="20"/>
          <w:szCs w:val="20"/>
        </w:rPr>
        <w:t xml:space="preserve"> </w:t>
      </w:r>
      <w:r>
        <w:rPr>
          <w:rFonts w:ascii="Cambria" w:hAnsi="Cambria" w:cs="Arial"/>
          <w:sz w:val="20"/>
          <w:szCs w:val="20"/>
        </w:rPr>
        <w:t>Minimally</w:t>
      </w:r>
      <w:r>
        <w:rPr>
          <w:rFonts w:ascii="Cambria" w:hAnsi="Cambria" w:cs="Arial"/>
          <w:sz w:val="20"/>
          <w:szCs w:val="20"/>
        </w:rPr>
        <w:br/>
      </w:r>
      <w:r>
        <w:rPr>
          <w:rFonts w:ascii="MS Gothic" w:eastAsia="MS Gothic" w:hAnsi="MS Gothic"/>
        </w:rPr>
        <w:t>☐</w:t>
      </w:r>
      <w:r>
        <w:rPr>
          <w:rFonts w:ascii="Cambria" w:hAnsi="Cambria" w:cs="Arial"/>
          <w:b/>
          <w:sz w:val="20"/>
          <w:szCs w:val="20"/>
        </w:rPr>
        <w:t xml:space="preserve"> </w:t>
      </w:r>
      <w:r>
        <w:rPr>
          <w:rFonts w:ascii="Cambria" w:hAnsi="Cambria" w:cs="Arial"/>
          <w:sz w:val="20"/>
          <w:szCs w:val="20"/>
        </w:rPr>
        <w:t>Indirectly</w:t>
      </w:r>
      <w:r>
        <w:rPr>
          <w:rFonts w:ascii="Cambria" w:hAnsi="Cambria" w:cs="Arial"/>
          <w:sz w:val="20"/>
          <w:szCs w:val="20"/>
        </w:rPr>
        <w:br/>
      </w:r>
      <w:r w:rsidR="002D0C00">
        <w:rPr>
          <w:rFonts w:ascii="MS Gothic" w:eastAsia="MS Gothic" w:hAnsi="MS Gothic"/>
        </w:rPr>
        <w:t>x</w:t>
      </w:r>
      <w:r>
        <w:rPr>
          <w:rFonts w:ascii="Cambria" w:hAnsi="Cambria" w:cs="Arial"/>
          <w:b/>
          <w:sz w:val="20"/>
          <w:szCs w:val="20"/>
        </w:rPr>
        <w:t xml:space="preserve"> </w:t>
      </w:r>
      <w:r w:rsidRPr="002D0C00">
        <w:rPr>
          <w:rFonts w:ascii="Cambria" w:hAnsi="Cambria" w:cs="Arial"/>
          <w:sz w:val="20"/>
          <w:szCs w:val="20"/>
        </w:rPr>
        <w:t>Directly</w:t>
      </w:r>
      <w:r w:rsidRPr="002D0C00">
        <w:rPr>
          <w:rFonts w:ascii="Cambria" w:hAnsi="Cambria" w:cs="Arial"/>
          <w:sz w:val="20"/>
          <w:szCs w:val="20"/>
        </w:rPr>
        <w:br/>
      </w:r>
    </w:p>
    <w:p w:rsidR="00172DF9" w:rsidRDefault="00172DF9">
      <w:pPr>
        <w:numPr>
          <w:ilvl w:val="1"/>
          <w:numId w:val="1"/>
        </w:numPr>
        <w:tabs>
          <w:tab w:val="left" w:pos="360"/>
          <w:tab w:val="left" w:pos="720"/>
        </w:tabs>
        <w:spacing w:after="0" w:line="100" w:lineRule="atLeast"/>
        <w:ind w:left="630" w:firstLine="0"/>
        <w:rPr>
          <w:rFonts w:ascii="MS Gothic" w:eastAsia="MS Gothic" w:hAnsi="MS Gothic"/>
        </w:rPr>
      </w:pPr>
      <w:r>
        <w:rPr>
          <w:rFonts w:ascii="Cambria" w:hAnsi="Cambria" w:cs="Arial"/>
          <w:sz w:val="20"/>
          <w:szCs w:val="20"/>
        </w:rPr>
        <w:t>Using Technology</w:t>
      </w:r>
    </w:p>
    <w:p w:rsidR="00172DF9" w:rsidRDefault="002D0C00">
      <w:pPr>
        <w:tabs>
          <w:tab w:val="left" w:pos="360"/>
          <w:tab w:val="left" w:pos="720"/>
        </w:tabs>
        <w:spacing w:after="0" w:line="100" w:lineRule="atLeast"/>
        <w:ind w:left="630"/>
        <w:rPr>
          <w:rFonts w:ascii="Cambria" w:hAnsi="Cambria" w:cs="Arial"/>
          <w:sz w:val="20"/>
          <w:szCs w:val="20"/>
        </w:rPr>
      </w:pPr>
      <w:proofErr w:type="gramStart"/>
      <w:r>
        <w:rPr>
          <w:rFonts w:ascii="MS Gothic" w:eastAsia="MS Gothic" w:hAnsi="MS Gothic"/>
        </w:rPr>
        <w:t>x</w:t>
      </w:r>
      <w:proofErr w:type="gramEnd"/>
      <w:r w:rsidR="00172DF9">
        <w:rPr>
          <w:rFonts w:ascii="Cambria" w:hAnsi="Cambria" w:cs="Arial"/>
          <w:b/>
          <w:sz w:val="20"/>
          <w:szCs w:val="20"/>
        </w:rPr>
        <w:t xml:space="preserve"> </w:t>
      </w:r>
      <w:r w:rsidR="00172DF9" w:rsidRPr="002D0C00">
        <w:rPr>
          <w:rFonts w:ascii="Cambria" w:hAnsi="Cambria" w:cs="Arial"/>
          <w:sz w:val="20"/>
          <w:szCs w:val="20"/>
        </w:rPr>
        <w:t>Minimally</w:t>
      </w:r>
      <w:r w:rsidR="00172DF9">
        <w:rPr>
          <w:rFonts w:ascii="Cambria" w:hAnsi="Cambria" w:cs="Arial"/>
          <w:sz w:val="20"/>
          <w:szCs w:val="20"/>
        </w:rPr>
        <w:br/>
      </w:r>
      <w:r w:rsidR="00172DF9">
        <w:rPr>
          <w:rFonts w:ascii="MS Gothic" w:eastAsia="MS Gothic" w:hAnsi="MS Gothic"/>
        </w:rPr>
        <w:t>☐</w:t>
      </w:r>
      <w:r w:rsidR="00172DF9">
        <w:rPr>
          <w:rFonts w:ascii="Cambria" w:hAnsi="Cambria" w:cs="Arial"/>
          <w:b/>
          <w:sz w:val="20"/>
          <w:szCs w:val="20"/>
        </w:rPr>
        <w:t xml:space="preserve"> </w:t>
      </w:r>
      <w:r w:rsidR="00172DF9" w:rsidRPr="00CE7F48">
        <w:rPr>
          <w:rFonts w:ascii="Cambria" w:hAnsi="Cambria" w:cs="Arial"/>
          <w:sz w:val="20"/>
          <w:szCs w:val="20"/>
        </w:rPr>
        <w:t>Indirectly</w:t>
      </w:r>
      <w:r w:rsidR="00172DF9">
        <w:rPr>
          <w:rFonts w:ascii="Cambria" w:hAnsi="Cambria" w:cs="Arial"/>
          <w:sz w:val="20"/>
          <w:szCs w:val="20"/>
        </w:rPr>
        <w:br/>
      </w:r>
      <w:r w:rsidR="00172DF9">
        <w:rPr>
          <w:rFonts w:ascii="MS Gothic" w:eastAsia="MS Gothic" w:hAnsi="MS Gothic"/>
        </w:rPr>
        <w:t>☐</w:t>
      </w:r>
      <w:r w:rsidR="00172DF9">
        <w:rPr>
          <w:rFonts w:ascii="Cambria" w:hAnsi="Cambria" w:cs="Arial"/>
          <w:b/>
          <w:sz w:val="20"/>
          <w:szCs w:val="20"/>
        </w:rPr>
        <w:t xml:space="preserve"> </w:t>
      </w:r>
      <w:r w:rsidR="00172DF9">
        <w:rPr>
          <w:rFonts w:ascii="Cambria" w:hAnsi="Cambria" w:cs="Arial"/>
          <w:sz w:val="20"/>
          <w:szCs w:val="20"/>
        </w:rPr>
        <w:t>Directly</w:t>
      </w:r>
    </w:p>
    <w:p w:rsidR="00172DF9" w:rsidRDefault="00172DF9">
      <w:pPr>
        <w:pBdr>
          <w:bottom w:val="single" w:sz="12" w:space="1" w:color="000000"/>
        </w:pBdr>
        <w:tabs>
          <w:tab w:val="left" w:pos="360"/>
          <w:tab w:val="left" w:pos="720"/>
        </w:tabs>
        <w:spacing w:after="0" w:line="100" w:lineRule="atLeast"/>
        <w:ind w:left="630"/>
        <w:rPr>
          <w:rFonts w:ascii="Cambria" w:hAnsi="Cambria" w:cs="Arial"/>
          <w:b/>
          <w:color w:val="FF0000"/>
          <w:sz w:val="24"/>
          <w:szCs w:val="24"/>
        </w:rPr>
      </w:pPr>
      <w:r>
        <w:rPr>
          <w:rFonts w:ascii="Cambria" w:hAnsi="Cambria" w:cs="Arial"/>
          <w:sz w:val="20"/>
          <w:szCs w:val="20"/>
        </w:rPr>
        <w:br/>
      </w:r>
    </w:p>
    <w:p w:rsidR="00172DF9" w:rsidRDefault="00172DF9">
      <w:pPr>
        <w:rPr>
          <w:rFonts w:ascii="Cambria" w:hAnsi="Cambria" w:cs="Arial"/>
          <w:b/>
          <w:sz w:val="18"/>
          <w:szCs w:val="18"/>
        </w:rPr>
      </w:pPr>
      <w:r>
        <w:rPr>
          <w:rFonts w:ascii="Cambria" w:hAnsi="Cambria" w:cs="Arial"/>
          <w:b/>
          <w:color w:val="FF0000"/>
          <w:sz w:val="24"/>
          <w:szCs w:val="24"/>
        </w:rPr>
        <w:lastRenderedPageBreak/>
        <w:t xml:space="preserve">From the most current electronic version of the bulletin, copy all bulletin pages that this proposal affects and paste it to the end of this proposal.  </w:t>
      </w:r>
    </w:p>
    <w:p w:rsidR="00172DF9" w:rsidRDefault="00172DF9">
      <w:pPr>
        <w:rPr>
          <w:rFonts w:ascii="Cambria" w:hAnsi="Cambria"/>
          <w:sz w:val="18"/>
          <w:szCs w:val="18"/>
        </w:rPr>
      </w:pPr>
      <w:r>
        <w:rPr>
          <w:rFonts w:ascii="Cambria" w:hAnsi="Cambria" w:cs="Arial"/>
          <w:b/>
          <w:sz w:val="18"/>
          <w:szCs w:val="18"/>
        </w:rPr>
        <w:t>To copy from the bulletin:</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Minimize this form.</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 xml:space="preserve">Go to </w:t>
      </w:r>
      <w:hyperlink r:id="rId9" w:history="1">
        <w:r>
          <w:rPr>
            <w:rStyle w:val="Hyperlink"/>
            <w:rFonts w:ascii="Cambria" w:hAnsi="Cambria"/>
            <w:sz w:val="18"/>
            <w:szCs w:val="18"/>
          </w:rPr>
          <w:t>http://registrar.astate.edu/bulletin.htm</w:t>
        </w:r>
      </w:hyperlink>
      <w:r>
        <w:rPr>
          <w:rFonts w:ascii="Cambria" w:hAnsi="Cambria"/>
          <w:sz w:val="18"/>
          <w:szCs w:val="18"/>
        </w:rPr>
        <w:t xml:space="preserve"> and choose either undergraduate or graduate.</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This will take you to a list of the bulletins by year, please open the most current bulletin.</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Find the page(s) you wish to copy, click on the “select” button and highlight the pages you want to copy.</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Right-click on the highlighted area.</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Click on “copy”.</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Minimize the bulletin and maximize this page.</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Right-click immediately below this area and choose “paste”.</w:t>
      </w:r>
    </w:p>
    <w:p w:rsidR="00172DF9" w:rsidRDefault="00172DF9">
      <w:pPr>
        <w:numPr>
          <w:ilvl w:val="0"/>
          <w:numId w:val="2"/>
        </w:numPr>
        <w:spacing w:after="0" w:line="100" w:lineRule="atLeast"/>
        <w:rPr>
          <w:rFonts w:ascii="Cambria" w:hAnsi="Cambria"/>
          <w:sz w:val="18"/>
          <w:szCs w:val="18"/>
        </w:rPr>
      </w:pPr>
      <w:r>
        <w:rPr>
          <w:rFonts w:ascii="Cambria" w:hAnsi="Cambria"/>
          <w:sz w:val="18"/>
          <w:szCs w:val="18"/>
        </w:rPr>
        <w:t>For additions to the bulletin, please change font color and make the font size larger than the surrounding text.  Make it noticeable.</w:t>
      </w:r>
    </w:p>
    <w:p w:rsidR="00172DF9" w:rsidRDefault="00172DF9">
      <w:pPr>
        <w:numPr>
          <w:ilvl w:val="0"/>
          <w:numId w:val="2"/>
        </w:numPr>
        <w:spacing w:after="0" w:line="100" w:lineRule="atLeast"/>
        <w:rPr>
          <w:rFonts w:ascii="Cambria" w:hAnsi="Cambria" w:cs="Arial"/>
          <w:sz w:val="18"/>
          <w:szCs w:val="18"/>
        </w:rPr>
      </w:pPr>
      <w:r>
        <w:rPr>
          <w:rFonts w:ascii="Cambria" w:hAnsi="Cambria"/>
          <w:sz w:val="18"/>
          <w:szCs w:val="18"/>
        </w:rPr>
        <w:t>For deletions, strike through the text, change the font color, and enlarge the font size.  Make it noticeable.</w:t>
      </w:r>
      <w:r>
        <w:rPr>
          <w:rFonts w:ascii="Cambria" w:hAnsi="Cambria"/>
          <w:sz w:val="18"/>
          <w:szCs w:val="18"/>
        </w:rPr>
        <w:br/>
      </w:r>
    </w:p>
    <w:p w:rsidR="00172DF9" w:rsidRDefault="00172DF9">
      <w:pPr>
        <w:tabs>
          <w:tab w:val="left" w:pos="360"/>
          <w:tab w:val="left" w:pos="720"/>
        </w:tabs>
        <w:spacing w:after="0" w:line="100" w:lineRule="atLeast"/>
        <w:rPr>
          <w:rFonts w:ascii="Cambria" w:hAnsi="Cambria" w:cs="Arial"/>
          <w:sz w:val="18"/>
          <w:szCs w:val="18"/>
        </w:rPr>
      </w:pPr>
    </w:p>
    <w:p w:rsidR="00172DF9" w:rsidRDefault="00172DF9">
      <w:pPr>
        <w:tabs>
          <w:tab w:val="left" w:pos="360"/>
          <w:tab w:val="left" w:pos="720"/>
        </w:tabs>
        <w:spacing w:after="0" w:line="100" w:lineRule="atLeast"/>
      </w:pPr>
      <w:r>
        <w:rPr>
          <w:rStyle w:val="PlaceholderText"/>
        </w:rPr>
        <w:t>Paste bulletin pages here...</w:t>
      </w:r>
    </w:p>
    <w:p w:rsidR="000378ED" w:rsidRDefault="000378ED" w:rsidP="000378ED">
      <w:pPr>
        <w:tabs>
          <w:tab w:val="left" w:pos="360"/>
          <w:tab w:val="left" w:pos="720"/>
        </w:tabs>
        <w:spacing w:after="0" w:line="100" w:lineRule="atLeast"/>
        <w:rPr>
          <w:b/>
          <w:i/>
        </w:rPr>
      </w:pPr>
    </w:p>
    <w:p w:rsidR="000378ED" w:rsidRPr="000378ED" w:rsidRDefault="000378ED" w:rsidP="000378ED">
      <w:pPr>
        <w:tabs>
          <w:tab w:val="left" w:pos="360"/>
          <w:tab w:val="left" w:pos="720"/>
        </w:tabs>
        <w:spacing w:after="0" w:line="100" w:lineRule="atLeast"/>
        <w:rPr>
          <w:b/>
          <w:i/>
        </w:rPr>
      </w:pPr>
      <w:r w:rsidRPr="000378ED">
        <w:rPr>
          <w:b/>
          <w:i/>
        </w:rPr>
        <w:t>Pp. 478-79, 2014-2015 Undergraduate</w:t>
      </w:r>
    </w:p>
    <w:p w:rsidR="000378ED" w:rsidRDefault="000378ED" w:rsidP="000378ED">
      <w:pPr>
        <w:tabs>
          <w:tab w:val="left" w:pos="360"/>
          <w:tab w:val="left" w:pos="720"/>
        </w:tabs>
        <w:spacing w:after="0" w:line="100" w:lineRule="atLeast"/>
      </w:pPr>
    </w:p>
    <w:p w:rsidR="000378ED" w:rsidRDefault="000378ED" w:rsidP="000378ED">
      <w:pPr>
        <w:tabs>
          <w:tab w:val="left" w:pos="360"/>
          <w:tab w:val="left" w:pos="720"/>
        </w:tabs>
        <w:spacing w:after="0" w:line="100" w:lineRule="atLeast"/>
      </w:pPr>
      <w:proofErr w:type="gramStart"/>
      <w:r>
        <w:t>POSC 4313.</w:t>
      </w:r>
      <w:proofErr w:type="gramEnd"/>
      <w:r>
        <w:t xml:space="preserve"> </w:t>
      </w:r>
      <w:proofErr w:type="gramStart"/>
      <w:r>
        <w:t>International Organization INTERNATIONAL POLITICS.</w:t>
      </w:r>
      <w:proofErr w:type="gramEnd"/>
      <w:r>
        <w:t xml:space="preserve"> Development, structure, </w:t>
      </w:r>
    </w:p>
    <w:p w:rsidR="000378ED" w:rsidRDefault="000378ED" w:rsidP="000378ED">
      <w:pPr>
        <w:tabs>
          <w:tab w:val="left" w:pos="360"/>
          <w:tab w:val="left" w:pos="720"/>
        </w:tabs>
        <w:spacing w:after="0" w:line="100" w:lineRule="atLeast"/>
      </w:pPr>
      <w:proofErr w:type="gramStart"/>
      <w:r>
        <w:t>and</w:t>
      </w:r>
      <w:proofErr w:type="gramEnd"/>
      <w:r>
        <w:t xml:space="preserve"> politics of international organizations such as the United Nations. </w:t>
      </w:r>
      <w:proofErr w:type="gramStart"/>
      <w:r>
        <w:t>Fall, odd.</w:t>
      </w:r>
      <w:proofErr w:type="gramEnd"/>
    </w:p>
    <w:p w:rsidR="000378ED" w:rsidRDefault="000378ED" w:rsidP="000378ED">
      <w:pPr>
        <w:tabs>
          <w:tab w:val="left" w:pos="360"/>
          <w:tab w:val="left" w:pos="720"/>
        </w:tabs>
        <w:spacing w:after="0" w:line="100" w:lineRule="atLeast"/>
      </w:pPr>
    </w:p>
    <w:p w:rsidR="000378ED" w:rsidRPr="006C59C4" w:rsidRDefault="000378ED" w:rsidP="000378ED">
      <w:pPr>
        <w:tabs>
          <w:tab w:val="left" w:pos="360"/>
          <w:tab w:val="left" w:pos="720"/>
        </w:tabs>
        <w:spacing w:after="0" w:line="100" w:lineRule="atLeast"/>
        <w:rPr>
          <w:color w:val="FF0000"/>
          <w:sz w:val="26"/>
        </w:rPr>
      </w:pPr>
      <w:proofErr w:type="gramStart"/>
      <w:r w:rsidRPr="006C59C4">
        <w:rPr>
          <w:color w:val="FF0000"/>
          <w:sz w:val="28"/>
          <w:szCs w:val="24"/>
        </w:rPr>
        <w:t>POSC 4323.</w:t>
      </w:r>
      <w:proofErr w:type="gramEnd"/>
      <w:r w:rsidRPr="006C59C4">
        <w:rPr>
          <w:color w:val="FF0000"/>
          <w:sz w:val="28"/>
          <w:szCs w:val="24"/>
        </w:rPr>
        <w:t xml:space="preserve">  </w:t>
      </w:r>
      <w:proofErr w:type="gramStart"/>
      <w:r w:rsidRPr="006C59C4">
        <w:rPr>
          <w:color w:val="FF0000"/>
          <w:sz w:val="28"/>
          <w:szCs w:val="24"/>
        </w:rPr>
        <w:t>Foreign Policy Analysis.</w:t>
      </w:r>
      <w:proofErr w:type="gramEnd"/>
      <w:r w:rsidRPr="006C59C4">
        <w:rPr>
          <w:color w:val="FF0000"/>
          <w:sz w:val="28"/>
          <w:szCs w:val="24"/>
        </w:rPr>
        <w:t xml:space="preserve">  </w:t>
      </w:r>
      <w:proofErr w:type="gramStart"/>
      <w:r w:rsidRPr="006C59C4">
        <w:rPr>
          <w:color w:val="FF0000"/>
          <w:sz w:val="28"/>
          <w:szCs w:val="24"/>
        </w:rPr>
        <w:t>INTERNATIONAL POLITICS.</w:t>
      </w:r>
      <w:proofErr w:type="gramEnd"/>
      <w:r w:rsidRPr="006C59C4">
        <w:rPr>
          <w:color w:val="FF0000"/>
          <w:sz w:val="28"/>
          <w:szCs w:val="24"/>
        </w:rPr>
        <w:t xml:space="preserve"> </w:t>
      </w:r>
      <w:proofErr w:type="gramStart"/>
      <w:r w:rsidR="00EC7CBB" w:rsidRPr="006C59C4">
        <w:rPr>
          <w:rFonts w:cs="Times"/>
          <w:color w:val="FF0000"/>
          <w:sz w:val="28"/>
          <w:szCs w:val="24"/>
        </w:rPr>
        <w:t>Theory, practice, and analysis of foreign policy, with a focus on the United States and an emphasis on contemporary issues and basic ideas governing American foreign policy.</w:t>
      </w:r>
      <w:proofErr w:type="gramEnd"/>
      <w:r w:rsidR="00EC7CBB" w:rsidRPr="006C59C4">
        <w:rPr>
          <w:rFonts w:cs="Times"/>
          <w:color w:val="FF0000"/>
          <w:sz w:val="28"/>
          <w:szCs w:val="24"/>
        </w:rPr>
        <w:t xml:space="preserve"> </w:t>
      </w:r>
      <w:proofErr w:type="gramStart"/>
      <w:r w:rsidR="006C59C4" w:rsidRPr="006C59C4">
        <w:rPr>
          <w:rFonts w:cs="Times"/>
          <w:color w:val="FF0000"/>
          <w:sz w:val="28"/>
          <w:szCs w:val="24"/>
        </w:rPr>
        <w:t>Prerequisite, POSC 1003 or POSC 2103.</w:t>
      </w:r>
      <w:proofErr w:type="gramEnd"/>
      <w:r w:rsidR="006C59C4" w:rsidRPr="006C59C4">
        <w:rPr>
          <w:rFonts w:cs="Times"/>
          <w:color w:val="FF0000"/>
          <w:sz w:val="28"/>
          <w:szCs w:val="24"/>
        </w:rPr>
        <w:t xml:space="preserve">  </w:t>
      </w:r>
      <w:proofErr w:type="gramStart"/>
      <w:r w:rsidR="00EC7CBB" w:rsidRPr="006C59C4">
        <w:rPr>
          <w:rFonts w:cs="Times"/>
          <w:color w:val="FF0000"/>
          <w:sz w:val="28"/>
          <w:szCs w:val="24"/>
        </w:rPr>
        <w:t>Spring, odd.</w:t>
      </w:r>
      <w:proofErr w:type="gramEnd"/>
    </w:p>
    <w:p w:rsidR="000378ED" w:rsidRDefault="000378ED" w:rsidP="000378ED">
      <w:pPr>
        <w:tabs>
          <w:tab w:val="left" w:pos="360"/>
          <w:tab w:val="left" w:pos="720"/>
        </w:tabs>
        <w:spacing w:after="0" w:line="100" w:lineRule="atLeast"/>
      </w:pPr>
    </w:p>
    <w:p w:rsidR="000378ED" w:rsidRDefault="000378ED" w:rsidP="000378ED">
      <w:pPr>
        <w:tabs>
          <w:tab w:val="left" w:pos="360"/>
          <w:tab w:val="left" w:pos="720"/>
        </w:tabs>
        <w:spacing w:after="0" w:line="100" w:lineRule="atLeast"/>
      </w:pPr>
      <w:proofErr w:type="gramStart"/>
      <w:r>
        <w:t>POSC 4453.</w:t>
      </w:r>
      <w:proofErr w:type="gramEnd"/>
      <w:r>
        <w:t xml:space="preserve"> </w:t>
      </w:r>
      <w:proofErr w:type="gramStart"/>
      <w:r>
        <w:t>Analysis of Contemporary Political Theory POLITICAL THEORY.</w:t>
      </w:r>
      <w:proofErr w:type="gramEnd"/>
      <w:r>
        <w:t xml:space="preserve"> An analytical </w:t>
      </w:r>
    </w:p>
    <w:p w:rsidR="000378ED" w:rsidRDefault="000378ED" w:rsidP="000378ED">
      <w:pPr>
        <w:tabs>
          <w:tab w:val="left" w:pos="360"/>
          <w:tab w:val="left" w:pos="720"/>
        </w:tabs>
        <w:spacing w:after="0" w:line="100" w:lineRule="atLeast"/>
      </w:pPr>
      <w:proofErr w:type="gramStart"/>
      <w:r>
        <w:t>and</w:t>
      </w:r>
      <w:proofErr w:type="gramEnd"/>
      <w:r>
        <w:t xml:space="preserve"> theoretical examination of one or more theoretical political issues of the 20th and 21st centuries. </w:t>
      </w:r>
    </w:p>
    <w:p w:rsidR="000378ED" w:rsidRDefault="000378ED" w:rsidP="000378ED">
      <w:pPr>
        <w:tabs>
          <w:tab w:val="left" w:pos="360"/>
          <w:tab w:val="left" w:pos="720"/>
        </w:tabs>
        <w:spacing w:after="0" w:line="100" w:lineRule="atLeast"/>
      </w:pPr>
      <w:r>
        <w:t xml:space="preserve">Topics of analysis may include democracy, justice, community, political ethics, multiculturalism, or </w:t>
      </w:r>
    </w:p>
    <w:p w:rsidR="00172DF9" w:rsidRDefault="000378ED" w:rsidP="000378ED">
      <w:pPr>
        <w:tabs>
          <w:tab w:val="left" w:pos="360"/>
          <w:tab w:val="left" w:pos="720"/>
        </w:tabs>
        <w:spacing w:after="0" w:line="100" w:lineRule="atLeast"/>
      </w:pPr>
      <w:proofErr w:type="gramStart"/>
      <w:r>
        <w:t>the</w:t>
      </w:r>
      <w:proofErr w:type="gramEnd"/>
      <w:r>
        <w:t xml:space="preserve"> theories of a particular political philosopher or school of political philosophy. Content will vary.</w:t>
      </w:r>
    </w:p>
    <w:sectPr w:rsidR="00172DF9" w:rsidSect="00A7731F">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BE" w:rsidRDefault="000333BE">
      <w:pPr>
        <w:spacing w:after="0" w:line="240" w:lineRule="auto"/>
      </w:pPr>
      <w:r>
        <w:separator/>
      </w:r>
    </w:p>
  </w:endnote>
  <w:endnote w:type="continuationSeparator" w:id="0">
    <w:p w:rsidR="000333BE" w:rsidRDefault="0003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BE" w:rsidRDefault="000333BE">
      <w:pPr>
        <w:spacing w:after="0" w:line="240" w:lineRule="auto"/>
      </w:pPr>
      <w:r>
        <w:separator/>
      </w:r>
    </w:p>
  </w:footnote>
  <w:footnote w:type="continuationSeparator" w:id="0">
    <w:p w:rsidR="000333BE" w:rsidRDefault="00033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pPr>
      <w:pStyle w:val="Header"/>
    </w:pPr>
    <w:r>
      <w:rPr>
        <w:rFonts w:ascii="Arial Narrow" w:hAnsi="Arial Narrow"/>
        <w:sz w:val="16"/>
        <w:szCs w:val="16"/>
      </w:rPr>
      <w:t>Revised 3/08/13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7" w:rsidRDefault="009801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81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72"/>
    <w:rsid w:val="000333BE"/>
    <w:rsid w:val="000378ED"/>
    <w:rsid w:val="00172DF9"/>
    <w:rsid w:val="002D0C00"/>
    <w:rsid w:val="00304AAA"/>
    <w:rsid w:val="00362595"/>
    <w:rsid w:val="003A2AE0"/>
    <w:rsid w:val="00433769"/>
    <w:rsid w:val="00471985"/>
    <w:rsid w:val="004F1A5B"/>
    <w:rsid w:val="004F6C87"/>
    <w:rsid w:val="005631BB"/>
    <w:rsid w:val="00673645"/>
    <w:rsid w:val="006C59C4"/>
    <w:rsid w:val="007C7772"/>
    <w:rsid w:val="00854BA0"/>
    <w:rsid w:val="009801D7"/>
    <w:rsid w:val="009975DE"/>
    <w:rsid w:val="00A23DF5"/>
    <w:rsid w:val="00A7731F"/>
    <w:rsid w:val="00B27298"/>
    <w:rsid w:val="00B50D1A"/>
    <w:rsid w:val="00BF6A3C"/>
    <w:rsid w:val="00C2674F"/>
    <w:rsid w:val="00C75EF4"/>
    <w:rsid w:val="00C836F7"/>
    <w:rsid w:val="00CD325C"/>
    <w:rsid w:val="00CE7F48"/>
    <w:rsid w:val="00DF7A5F"/>
    <w:rsid w:val="00E3225B"/>
    <w:rsid w:val="00EC7CBB"/>
    <w:rsid w:val="00EE1528"/>
    <w:rsid w:val="00F536C1"/>
    <w:rsid w:val="00F83663"/>
    <w:rsid w:val="00FD7EB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A7731F"/>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A7731F"/>
  </w:style>
  <w:style w:type="character" w:customStyle="1" w:styleId="FooterChar">
    <w:name w:val="Footer Char"/>
    <w:basedOn w:val="DefaultParagraphFont"/>
    <w:rsid w:val="00A7731F"/>
  </w:style>
  <w:style w:type="character" w:styleId="PlaceholderText">
    <w:name w:val="Placeholder Text"/>
    <w:basedOn w:val="DefaultParagraphFont"/>
    <w:rsid w:val="00A7731F"/>
    <w:rPr>
      <w:color w:val="808080"/>
    </w:rPr>
  </w:style>
  <w:style w:type="character" w:customStyle="1" w:styleId="BalloonTextChar">
    <w:name w:val="Balloon Text Char"/>
    <w:basedOn w:val="DefaultParagraphFont"/>
    <w:rsid w:val="00A7731F"/>
    <w:rPr>
      <w:rFonts w:ascii="Tahoma" w:hAnsi="Tahoma" w:cs="Tahoma"/>
      <w:sz w:val="16"/>
      <w:szCs w:val="16"/>
    </w:rPr>
  </w:style>
  <w:style w:type="character" w:styleId="Hyperlink">
    <w:name w:val="Hyperlink"/>
    <w:rsid w:val="00A7731F"/>
    <w:rPr>
      <w:color w:val="0000FF"/>
      <w:u w:val="single"/>
    </w:rPr>
  </w:style>
  <w:style w:type="character" w:customStyle="1" w:styleId="ListLabel1">
    <w:name w:val="ListLabel 1"/>
    <w:rsid w:val="00A7731F"/>
    <w:rPr>
      <w:b w:val="0"/>
    </w:rPr>
  </w:style>
  <w:style w:type="character" w:customStyle="1" w:styleId="ListLabel2">
    <w:name w:val="ListLabel 2"/>
    <w:rsid w:val="00A7731F"/>
    <w:rPr>
      <w:sz w:val="20"/>
    </w:rPr>
  </w:style>
  <w:style w:type="paragraph" w:customStyle="1" w:styleId="Heading">
    <w:name w:val="Heading"/>
    <w:basedOn w:val="Normal"/>
    <w:next w:val="BodyText"/>
    <w:rsid w:val="00A7731F"/>
    <w:pPr>
      <w:keepNext/>
      <w:spacing w:before="240" w:after="120"/>
    </w:pPr>
    <w:rPr>
      <w:rFonts w:ascii="Arial" w:hAnsi="Arial" w:cs="Lucida Sans"/>
      <w:sz w:val="28"/>
      <w:szCs w:val="28"/>
    </w:rPr>
  </w:style>
  <w:style w:type="paragraph" w:styleId="BodyText">
    <w:name w:val="Body Text"/>
    <w:basedOn w:val="Normal"/>
    <w:rsid w:val="00A7731F"/>
    <w:pPr>
      <w:spacing w:after="120"/>
    </w:pPr>
  </w:style>
  <w:style w:type="paragraph" w:styleId="List">
    <w:name w:val="List"/>
    <w:basedOn w:val="BodyText"/>
    <w:rsid w:val="00A7731F"/>
    <w:rPr>
      <w:rFonts w:cs="Lucida Sans"/>
    </w:rPr>
  </w:style>
  <w:style w:type="paragraph" w:styleId="Caption">
    <w:name w:val="caption"/>
    <w:basedOn w:val="Normal"/>
    <w:qFormat/>
    <w:rsid w:val="00A7731F"/>
    <w:pPr>
      <w:suppressLineNumbers/>
      <w:spacing w:before="120" w:after="120"/>
    </w:pPr>
    <w:rPr>
      <w:rFonts w:cs="Lucida Sans"/>
      <w:i/>
      <w:iCs/>
      <w:sz w:val="24"/>
      <w:szCs w:val="24"/>
    </w:rPr>
  </w:style>
  <w:style w:type="paragraph" w:customStyle="1" w:styleId="Index">
    <w:name w:val="Index"/>
    <w:basedOn w:val="Normal"/>
    <w:rsid w:val="00A7731F"/>
    <w:pPr>
      <w:suppressLineNumbers/>
    </w:pPr>
    <w:rPr>
      <w:rFonts w:cs="Lucida Sans"/>
    </w:rPr>
  </w:style>
  <w:style w:type="paragraph" w:styleId="Header">
    <w:name w:val="header"/>
    <w:basedOn w:val="Normal"/>
    <w:rsid w:val="00A7731F"/>
    <w:pPr>
      <w:suppressLineNumbers/>
      <w:tabs>
        <w:tab w:val="center" w:pos="4680"/>
        <w:tab w:val="right" w:pos="9360"/>
      </w:tabs>
      <w:spacing w:after="0" w:line="100" w:lineRule="atLeast"/>
    </w:pPr>
  </w:style>
  <w:style w:type="paragraph" w:styleId="Footer">
    <w:name w:val="footer"/>
    <w:basedOn w:val="Normal"/>
    <w:rsid w:val="00A7731F"/>
    <w:pPr>
      <w:suppressLineNumbers/>
      <w:tabs>
        <w:tab w:val="center" w:pos="4680"/>
        <w:tab w:val="right" w:pos="9360"/>
      </w:tabs>
      <w:spacing w:after="0" w:line="100" w:lineRule="atLeast"/>
    </w:pPr>
  </w:style>
  <w:style w:type="paragraph" w:styleId="BalloonText">
    <w:name w:val="Balloon Text"/>
    <w:basedOn w:val="Normal"/>
    <w:rsid w:val="00A7731F"/>
    <w:pPr>
      <w:spacing w:after="0" w:line="100" w:lineRule="atLeast"/>
    </w:pPr>
    <w:rPr>
      <w:rFonts w:ascii="Tahoma" w:hAnsi="Tahoma" w:cs="Tahoma"/>
      <w:sz w:val="16"/>
      <w:szCs w:val="16"/>
    </w:rPr>
  </w:style>
  <w:style w:type="paragraph" w:styleId="ListParagraph">
    <w:name w:val="List Paragraph"/>
    <w:basedOn w:val="Normal"/>
    <w:qFormat/>
    <w:rsid w:val="00A7731F"/>
    <w:pPr>
      <w:ind w:left="720"/>
    </w:pPr>
  </w:style>
  <w:style w:type="character" w:styleId="CommentReference">
    <w:name w:val="annotation reference"/>
    <w:basedOn w:val="DefaultParagraphFont"/>
    <w:rsid w:val="00471985"/>
    <w:rPr>
      <w:sz w:val="16"/>
      <w:szCs w:val="16"/>
    </w:rPr>
  </w:style>
  <w:style w:type="paragraph" w:styleId="CommentText">
    <w:name w:val="annotation text"/>
    <w:basedOn w:val="Normal"/>
    <w:link w:val="CommentTextChar"/>
    <w:rsid w:val="00471985"/>
    <w:pPr>
      <w:spacing w:line="240" w:lineRule="auto"/>
    </w:pPr>
    <w:rPr>
      <w:sz w:val="20"/>
      <w:szCs w:val="20"/>
    </w:rPr>
  </w:style>
  <w:style w:type="character" w:customStyle="1" w:styleId="CommentTextChar">
    <w:name w:val="Comment Text Char"/>
    <w:basedOn w:val="DefaultParagraphFont"/>
    <w:link w:val="CommentText"/>
    <w:rsid w:val="00471985"/>
    <w:rPr>
      <w:rFonts w:ascii="Calibri" w:eastAsia="SimSun" w:hAnsi="Calibri" w:cs="Calibri"/>
      <w:kern w:val="1"/>
      <w:lang w:eastAsia="ar-SA"/>
    </w:rPr>
  </w:style>
  <w:style w:type="paragraph" w:styleId="CommentSubject">
    <w:name w:val="annotation subject"/>
    <w:basedOn w:val="CommentText"/>
    <w:next w:val="CommentText"/>
    <w:link w:val="CommentSubjectChar"/>
    <w:rsid w:val="00471985"/>
    <w:rPr>
      <w:b/>
      <w:bCs/>
    </w:rPr>
  </w:style>
  <w:style w:type="character" w:customStyle="1" w:styleId="CommentSubjectChar">
    <w:name w:val="Comment Subject Char"/>
    <w:basedOn w:val="CommentTextChar"/>
    <w:link w:val="CommentSubject"/>
    <w:rsid w:val="00471985"/>
    <w:rPr>
      <w:rFonts w:ascii="Calibri" w:eastAsia="SimSun" w:hAnsi="Calibri" w:cs="Calibri"/>
      <w:b/>
      <w:b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A7731F"/>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A7731F"/>
  </w:style>
  <w:style w:type="character" w:customStyle="1" w:styleId="FooterChar">
    <w:name w:val="Footer Char"/>
    <w:basedOn w:val="DefaultParagraphFont"/>
    <w:rsid w:val="00A7731F"/>
  </w:style>
  <w:style w:type="character" w:styleId="PlaceholderText">
    <w:name w:val="Placeholder Text"/>
    <w:basedOn w:val="DefaultParagraphFont"/>
    <w:rsid w:val="00A7731F"/>
    <w:rPr>
      <w:color w:val="808080"/>
    </w:rPr>
  </w:style>
  <w:style w:type="character" w:customStyle="1" w:styleId="BalloonTextChar">
    <w:name w:val="Balloon Text Char"/>
    <w:basedOn w:val="DefaultParagraphFont"/>
    <w:rsid w:val="00A7731F"/>
    <w:rPr>
      <w:rFonts w:ascii="Tahoma" w:hAnsi="Tahoma" w:cs="Tahoma"/>
      <w:sz w:val="16"/>
      <w:szCs w:val="16"/>
    </w:rPr>
  </w:style>
  <w:style w:type="character" w:styleId="Hyperlink">
    <w:name w:val="Hyperlink"/>
    <w:rsid w:val="00A7731F"/>
    <w:rPr>
      <w:color w:val="0000FF"/>
      <w:u w:val="single"/>
    </w:rPr>
  </w:style>
  <w:style w:type="character" w:customStyle="1" w:styleId="ListLabel1">
    <w:name w:val="ListLabel 1"/>
    <w:rsid w:val="00A7731F"/>
    <w:rPr>
      <w:b w:val="0"/>
    </w:rPr>
  </w:style>
  <w:style w:type="character" w:customStyle="1" w:styleId="ListLabel2">
    <w:name w:val="ListLabel 2"/>
    <w:rsid w:val="00A7731F"/>
    <w:rPr>
      <w:sz w:val="20"/>
    </w:rPr>
  </w:style>
  <w:style w:type="paragraph" w:customStyle="1" w:styleId="Heading">
    <w:name w:val="Heading"/>
    <w:basedOn w:val="Normal"/>
    <w:next w:val="BodyText"/>
    <w:rsid w:val="00A7731F"/>
    <w:pPr>
      <w:keepNext/>
      <w:spacing w:before="240" w:after="120"/>
    </w:pPr>
    <w:rPr>
      <w:rFonts w:ascii="Arial" w:hAnsi="Arial" w:cs="Lucida Sans"/>
      <w:sz w:val="28"/>
      <w:szCs w:val="28"/>
    </w:rPr>
  </w:style>
  <w:style w:type="paragraph" w:styleId="BodyText">
    <w:name w:val="Body Text"/>
    <w:basedOn w:val="Normal"/>
    <w:rsid w:val="00A7731F"/>
    <w:pPr>
      <w:spacing w:after="120"/>
    </w:pPr>
  </w:style>
  <w:style w:type="paragraph" w:styleId="List">
    <w:name w:val="List"/>
    <w:basedOn w:val="BodyText"/>
    <w:rsid w:val="00A7731F"/>
    <w:rPr>
      <w:rFonts w:cs="Lucida Sans"/>
    </w:rPr>
  </w:style>
  <w:style w:type="paragraph" w:styleId="Caption">
    <w:name w:val="caption"/>
    <w:basedOn w:val="Normal"/>
    <w:qFormat/>
    <w:rsid w:val="00A7731F"/>
    <w:pPr>
      <w:suppressLineNumbers/>
      <w:spacing w:before="120" w:after="120"/>
    </w:pPr>
    <w:rPr>
      <w:rFonts w:cs="Lucida Sans"/>
      <w:i/>
      <w:iCs/>
      <w:sz w:val="24"/>
      <w:szCs w:val="24"/>
    </w:rPr>
  </w:style>
  <w:style w:type="paragraph" w:customStyle="1" w:styleId="Index">
    <w:name w:val="Index"/>
    <w:basedOn w:val="Normal"/>
    <w:rsid w:val="00A7731F"/>
    <w:pPr>
      <w:suppressLineNumbers/>
    </w:pPr>
    <w:rPr>
      <w:rFonts w:cs="Lucida Sans"/>
    </w:rPr>
  </w:style>
  <w:style w:type="paragraph" w:styleId="Header">
    <w:name w:val="header"/>
    <w:basedOn w:val="Normal"/>
    <w:rsid w:val="00A7731F"/>
    <w:pPr>
      <w:suppressLineNumbers/>
      <w:tabs>
        <w:tab w:val="center" w:pos="4680"/>
        <w:tab w:val="right" w:pos="9360"/>
      </w:tabs>
      <w:spacing w:after="0" w:line="100" w:lineRule="atLeast"/>
    </w:pPr>
  </w:style>
  <w:style w:type="paragraph" w:styleId="Footer">
    <w:name w:val="footer"/>
    <w:basedOn w:val="Normal"/>
    <w:rsid w:val="00A7731F"/>
    <w:pPr>
      <w:suppressLineNumbers/>
      <w:tabs>
        <w:tab w:val="center" w:pos="4680"/>
        <w:tab w:val="right" w:pos="9360"/>
      </w:tabs>
      <w:spacing w:after="0" w:line="100" w:lineRule="atLeast"/>
    </w:pPr>
  </w:style>
  <w:style w:type="paragraph" w:styleId="BalloonText">
    <w:name w:val="Balloon Text"/>
    <w:basedOn w:val="Normal"/>
    <w:rsid w:val="00A7731F"/>
    <w:pPr>
      <w:spacing w:after="0" w:line="100" w:lineRule="atLeast"/>
    </w:pPr>
    <w:rPr>
      <w:rFonts w:ascii="Tahoma" w:hAnsi="Tahoma" w:cs="Tahoma"/>
      <w:sz w:val="16"/>
      <w:szCs w:val="16"/>
    </w:rPr>
  </w:style>
  <w:style w:type="paragraph" w:styleId="ListParagraph">
    <w:name w:val="List Paragraph"/>
    <w:basedOn w:val="Normal"/>
    <w:qFormat/>
    <w:rsid w:val="00A7731F"/>
    <w:pPr>
      <w:ind w:left="720"/>
    </w:pPr>
  </w:style>
  <w:style w:type="character" w:styleId="CommentReference">
    <w:name w:val="annotation reference"/>
    <w:basedOn w:val="DefaultParagraphFont"/>
    <w:rsid w:val="00471985"/>
    <w:rPr>
      <w:sz w:val="16"/>
      <w:szCs w:val="16"/>
    </w:rPr>
  </w:style>
  <w:style w:type="paragraph" w:styleId="CommentText">
    <w:name w:val="annotation text"/>
    <w:basedOn w:val="Normal"/>
    <w:link w:val="CommentTextChar"/>
    <w:rsid w:val="00471985"/>
    <w:pPr>
      <w:spacing w:line="240" w:lineRule="auto"/>
    </w:pPr>
    <w:rPr>
      <w:sz w:val="20"/>
      <w:szCs w:val="20"/>
    </w:rPr>
  </w:style>
  <w:style w:type="character" w:customStyle="1" w:styleId="CommentTextChar">
    <w:name w:val="Comment Text Char"/>
    <w:basedOn w:val="DefaultParagraphFont"/>
    <w:link w:val="CommentText"/>
    <w:rsid w:val="00471985"/>
    <w:rPr>
      <w:rFonts w:ascii="Calibri" w:eastAsia="SimSun" w:hAnsi="Calibri" w:cs="Calibri"/>
      <w:kern w:val="1"/>
      <w:lang w:eastAsia="ar-SA"/>
    </w:rPr>
  </w:style>
  <w:style w:type="paragraph" w:styleId="CommentSubject">
    <w:name w:val="annotation subject"/>
    <w:basedOn w:val="CommentText"/>
    <w:next w:val="CommentText"/>
    <w:link w:val="CommentSubjectChar"/>
    <w:rsid w:val="00471985"/>
    <w:rPr>
      <w:b/>
      <w:bCs/>
    </w:rPr>
  </w:style>
  <w:style w:type="character" w:customStyle="1" w:styleId="CommentSubjectChar">
    <w:name w:val="Comment Subject Char"/>
    <w:basedOn w:val="CommentTextChar"/>
    <w:link w:val="CommentSubject"/>
    <w:rsid w:val="00471985"/>
    <w:rPr>
      <w:rFonts w:ascii="Calibri" w:eastAsia="SimSun" w:hAnsi="Calibri" w:cs="Calibri"/>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11651</CharactersWithSpaces>
  <SharedDoc>false</SharedDoc>
  <HLinks>
    <vt:vector size="12" baseType="variant">
      <vt:variant>
        <vt:i4>5177345</vt:i4>
      </vt:variant>
      <vt:variant>
        <vt:i4>3</vt:i4>
      </vt:variant>
      <vt:variant>
        <vt:i4>0</vt:i4>
      </vt:variant>
      <vt:variant>
        <vt:i4>5</vt:i4>
      </vt:variant>
      <vt:variant>
        <vt:lpwstr>http://registrar.astate.edu/bulletin.htm</vt:lpwstr>
      </vt:variant>
      <vt:variant>
        <vt:lpwstr/>
      </vt:variant>
      <vt:variant>
        <vt:i4>3342432</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2014-09-11T18:54:00Z</cp:lastPrinted>
  <dcterms:created xsi:type="dcterms:W3CDTF">2014-10-22T20:37:00Z</dcterms:created>
  <dcterms:modified xsi:type="dcterms:W3CDTF">2014-10-22T20:37:00Z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Windows User</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